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راه</w:t>
      </w:r>
      <w:r w:rsidDel="00000000" w:rsidR="00000000" w:rsidRPr="00000000">
        <w:rPr>
          <w:b w:val="1"/>
          <w:sz w:val="48"/>
          <w:szCs w:val="48"/>
          <w:rtl w:val="1"/>
        </w:rPr>
        <w:t xml:space="preserve">‌</w:t>
      </w:r>
      <w:r w:rsidDel="00000000" w:rsidR="00000000" w:rsidRPr="00000000">
        <w:rPr>
          <w:b w:val="1"/>
          <w:sz w:val="48"/>
          <w:szCs w:val="48"/>
          <w:rtl w:val="1"/>
        </w:rPr>
        <w:t xml:space="preserve">اندازی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گچا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NIJI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در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Smart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Pocket</w:t>
      </w:r>
      <w:r w:rsidDel="00000000" w:rsidR="00000000" w:rsidRPr="00000000">
        <w:rPr>
          <w:b w:val="1"/>
          <w:sz w:val="48"/>
          <w:szCs w:val="48"/>
          <w:rtl w:val="0"/>
        </w:rPr>
        <w:t xml:space="preserve"> 🌈 </w:t>
      </w:r>
      <w:r w:rsidDel="00000000" w:rsidR="00000000" w:rsidRPr="00000000">
        <w:rPr>
          <w:b w:val="1"/>
          <w:sz w:val="48"/>
          <w:szCs w:val="48"/>
          <w:rtl w:val="1"/>
        </w:rPr>
        <w:t xml:space="preserve">همه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آیتم</w:t>
      </w:r>
      <w:r w:rsidDel="00000000" w:rsidR="00000000" w:rsidRPr="00000000">
        <w:rPr>
          <w:b w:val="1"/>
          <w:sz w:val="48"/>
          <w:szCs w:val="48"/>
          <w:rtl w:val="1"/>
        </w:rPr>
        <w:t xml:space="preserve">‌</w:t>
      </w:r>
      <w:r w:rsidDel="00000000" w:rsidR="00000000" w:rsidRPr="00000000">
        <w:rPr>
          <w:b w:val="1"/>
          <w:sz w:val="48"/>
          <w:szCs w:val="48"/>
          <w:rtl w:val="1"/>
        </w:rPr>
        <w:t xml:space="preserve">ها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Super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Rare</w:t>
      </w:r>
      <w:r w:rsidDel="00000000" w:rsidR="00000000" w:rsidRPr="00000000">
        <w:rPr>
          <w:b w:val="1"/>
          <w:sz w:val="48"/>
          <w:szCs w:val="48"/>
          <w:rtl w:val="0"/>
        </w:rPr>
        <w:t xml:space="preserve">،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افزایش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رتبه</w:t>
      </w:r>
      <w:r w:rsidDel="00000000" w:rsidR="00000000" w:rsidRPr="00000000">
        <w:rPr>
          <w:b w:val="1"/>
          <w:sz w:val="48"/>
          <w:szCs w:val="48"/>
          <w:rtl w:val="0"/>
        </w:rPr>
        <w:t xml:space="preserve">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خواندن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این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مقاله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برای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تمام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کاربران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اپلیکیشن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Smart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Pocket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ضروری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است</w:t>
      </w:r>
      <w:r w:rsidDel="00000000" w:rsidR="00000000" w:rsidRPr="00000000">
        <w:rPr>
          <w:b w:val="1"/>
          <w:sz w:val="28"/>
          <w:szCs w:val="28"/>
          <w:rtl w:val="1"/>
        </w:rPr>
        <w:t xml:space="preserve">!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نزدیک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شدن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ایردراپ</w:t>
      </w:r>
      <w:r w:rsidDel="00000000" w:rsidR="00000000" w:rsidRPr="00000000">
        <w:rPr>
          <w:b w:val="1"/>
          <w:sz w:val="28"/>
          <w:szCs w:val="28"/>
          <w:rtl w:val="0"/>
        </w:rPr>
        <w:t xml:space="preserve"> $</w:t>
      </w:r>
      <w:r w:rsidDel="00000000" w:rsidR="00000000" w:rsidRPr="00000000">
        <w:rPr>
          <w:b w:val="1"/>
          <w:sz w:val="28"/>
          <w:szCs w:val="28"/>
          <w:rtl w:val="0"/>
        </w:rPr>
        <w:t xml:space="preserve">SP</w:t>
      </w:r>
      <w:r w:rsidDel="00000000" w:rsidR="00000000" w:rsidRPr="00000000">
        <w:rPr>
          <w:b w:val="1"/>
          <w:sz w:val="28"/>
          <w:szCs w:val="28"/>
          <w:rtl w:val="0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معرفی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گچا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جدید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NIJI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یک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فرصت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مهم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نباید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دست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برود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  <w:br w:type="textWrapping"/>
        <w:br w:type="textWrapping"/>
      </w:r>
      <w:r w:rsidDel="00000000" w:rsidR="00000000" w:rsidRPr="00000000">
        <w:rPr>
          <w:b w:val="1"/>
          <w:sz w:val="28"/>
          <w:szCs w:val="28"/>
          <w:rtl w:val="1"/>
        </w:rPr>
        <w:t xml:space="preserve">لینک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مقاله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اصلی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زبان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ژاپنی</w:t>
      </w:r>
      <w:r w:rsidDel="00000000" w:rsidR="00000000" w:rsidRPr="00000000">
        <w:rPr>
          <w:b w:val="1"/>
          <w:sz w:val="28"/>
          <w:szCs w:val="28"/>
          <w:rtl w:val="0"/>
        </w:rPr>
        <w:t xml:space="preserve">: </w:t>
      </w:r>
      <w:r w:rsidDel="00000000" w:rsidR="00000000" w:rsidRPr="00000000">
        <w:rPr>
          <w:b w:val="1"/>
          <w:sz w:val="28"/>
          <w:szCs w:val="28"/>
          <w:rtl w:val="0"/>
        </w:rPr>
        <w:t xml:space="preserve">https</w:t>
      </w:r>
      <w:r w:rsidDel="00000000" w:rsidR="00000000" w:rsidRPr="00000000">
        <w:rPr>
          <w:b w:val="1"/>
          <w:sz w:val="28"/>
          <w:szCs w:val="28"/>
          <w:rtl w:val="0"/>
        </w:rPr>
        <w:t xml:space="preserve">://</w:t>
      </w:r>
      <w:r w:rsidDel="00000000" w:rsidR="00000000" w:rsidRPr="00000000">
        <w:rPr>
          <w:b w:val="1"/>
          <w:sz w:val="28"/>
          <w:szCs w:val="28"/>
          <w:rtl w:val="0"/>
        </w:rPr>
        <w:t xml:space="preserve">note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b w:val="1"/>
          <w:sz w:val="28"/>
          <w:szCs w:val="28"/>
          <w:rtl w:val="0"/>
        </w:rPr>
        <w:t xml:space="preserve">com</w:t>
      </w:r>
      <w:r w:rsidDel="00000000" w:rsidR="00000000" w:rsidRPr="00000000">
        <w:rPr>
          <w:b w:val="1"/>
          <w:sz w:val="28"/>
          <w:szCs w:val="28"/>
          <w:rtl w:val="0"/>
        </w:rPr>
        <w:t xml:space="preserve">/</w:t>
      </w:r>
      <w:r w:rsidDel="00000000" w:rsidR="00000000" w:rsidRPr="00000000">
        <w:rPr>
          <w:b w:val="1"/>
          <w:sz w:val="28"/>
          <w:szCs w:val="28"/>
          <w:rtl w:val="0"/>
        </w:rPr>
        <w:t xml:space="preserve">japan</w:t>
      </w:r>
      <w:r w:rsidDel="00000000" w:rsidR="00000000" w:rsidRPr="00000000">
        <w:rPr>
          <w:b w:val="1"/>
          <w:sz w:val="28"/>
          <w:szCs w:val="28"/>
          <w:rtl w:val="0"/>
        </w:rPr>
        <w:t xml:space="preserve">_</w:t>
      </w:r>
      <w:r w:rsidDel="00000000" w:rsidR="00000000" w:rsidRPr="00000000">
        <w:rPr>
          <w:b w:val="1"/>
          <w:sz w:val="28"/>
          <w:szCs w:val="28"/>
          <w:rtl w:val="0"/>
        </w:rPr>
        <w:t xml:space="preserve">dao</w:t>
      </w:r>
      <w:r w:rsidDel="00000000" w:rsidR="00000000" w:rsidRPr="00000000">
        <w:rPr>
          <w:b w:val="1"/>
          <w:sz w:val="28"/>
          <w:szCs w:val="28"/>
          <w:rtl w:val="0"/>
        </w:rPr>
        <w:t xml:space="preserve">/</w:t>
      </w:r>
      <w:r w:rsidDel="00000000" w:rsidR="00000000" w:rsidRPr="00000000">
        <w:rPr>
          <w:b w:val="1"/>
          <w:sz w:val="28"/>
          <w:szCs w:val="28"/>
          <w:rtl w:val="0"/>
        </w:rPr>
        <w:t xml:space="preserve">n</w:t>
      </w:r>
      <w:r w:rsidDel="00000000" w:rsidR="00000000" w:rsidRPr="00000000">
        <w:rPr>
          <w:b w:val="1"/>
          <w:sz w:val="28"/>
          <w:szCs w:val="28"/>
          <w:rtl w:val="0"/>
        </w:rPr>
        <w:t xml:space="preserve">/</w:t>
      </w:r>
      <w:r w:rsidDel="00000000" w:rsidR="00000000" w:rsidRPr="00000000">
        <w:rPr>
          <w:b w:val="1"/>
          <w:sz w:val="28"/>
          <w:szCs w:val="28"/>
          <w:rtl w:val="0"/>
        </w:rPr>
        <w:t xml:space="preserve">n</w:t>
      </w:r>
      <w:r w:rsidDel="00000000" w:rsidR="00000000" w:rsidRPr="00000000">
        <w:rPr>
          <w:b w:val="1"/>
          <w:sz w:val="28"/>
          <w:szCs w:val="28"/>
          <w:rtl w:val="0"/>
        </w:rPr>
        <w:t xml:space="preserve">521</w:t>
      </w:r>
      <w:r w:rsidDel="00000000" w:rsidR="00000000" w:rsidRPr="00000000">
        <w:rPr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b w:val="1"/>
          <w:sz w:val="28"/>
          <w:szCs w:val="28"/>
          <w:rtl w:val="0"/>
        </w:rPr>
        <w:t xml:space="preserve">5818</w:t>
      </w:r>
      <w:r w:rsidDel="00000000" w:rsidR="00000000" w:rsidRPr="00000000">
        <w:rPr>
          <w:b w:val="1"/>
          <w:sz w:val="28"/>
          <w:szCs w:val="28"/>
          <w:rtl w:val="0"/>
        </w:rPr>
        <w:t xml:space="preserve">be</w:t>
      </w:r>
      <w:r w:rsidDel="00000000" w:rsidR="00000000" w:rsidRPr="00000000">
        <w:rPr>
          <w:b w:val="1"/>
          <w:sz w:val="28"/>
          <w:szCs w:val="28"/>
          <w:rtl w:val="0"/>
        </w:rPr>
        <w:t xml:space="preserve">74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jp38ik1cqvq3" w:id="0"/>
      <w:bookmarkEnd w:id="0"/>
      <w:r w:rsidDel="00000000" w:rsidR="00000000" w:rsidRPr="00000000">
        <w:rPr>
          <w:rtl w:val="0"/>
        </w:rPr>
        <w:t xml:space="preserve">NIJI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چیست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NIJI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مجموعه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مفهوم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پذیرش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شناخت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یکدیگر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دنبال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علایق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بروند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طراحی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تمام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شخصیت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رنگین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تزیین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518073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180737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