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
        <w:drawing>
          <wp:inline>
            <wp:extent cx="3657600" cy="2057400"/>
            <wp:docPr id="1" name="Picture 1"/>
            <wp:cNvGraphicFramePr>
              <a:graphicFrameLocks noChangeAspect="1"/>
            </wp:cNvGraphicFramePr>
            <a:graphic>
              <a:graphicData uri="http://schemas.openxmlformats.org/drawingml/2006/picture">
                <pic:pic>
                  <pic:nvPicPr>
                    <pic:cNvPr id="0" name="1.jpg"/>
                    <pic:cNvPicPr/>
                  </pic:nvPicPr>
                  <pic:blipFill>
                    <a:blip r:embed="rId6"/>
                    <a:stretch>
                      <a:fillRect/>
                    </a:stretch>
                  </pic:blipFill>
                  <pic:spPr>
                    <a:xfrm>
                      <a:off x="0" y="0"/>
                      <a:ext cx="3657600" cy="2057400"/>
                    </a:xfrm>
                    <a:prstGeom prst="rect"/>
                  </pic:spPr>
                </pic:pic>
              </a:graphicData>
            </a:graphic>
          </wp:inline>
        </w:drawing>
        <w:br/>
      </w:r>
    </w:p>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48"/>
          <w:szCs w:val="48"/>
        </w:rPr>
      </w:pPr>
      <w:r w:rsidDel="00000000" w:rsidR="00000000" w:rsidRPr="00000000">
        <w:rPr>
          <w:b w:val="1"/>
          <w:sz w:val="48"/>
          <w:szCs w:val="48"/>
          <w:rtl w:val="0"/>
        </w:rPr>
        <w:t xml:space="preserve">Distribución Gratuita del Token GON (GOLFIN) en Smart Pocket!</w:t>
      </w:r>
    </w:p>
    <w:p w:rsidR="00000000" w:rsidDel="00000000" w:rsidP="00000000" w:rsidRDefault="00000000" w:rsidRPr="00000000" w14:paraId="00000003">
      <w:pPr>
        <w:pStyle w:val="Heading1"/>
        <w:rPr/>
      </w:pPr>
      <w:bookmarkStart w:colFirst="0" w:colLast="0" w:name="_wk24d731wqvm" w:id="0"/>
      <w:bookmarkEnd w:id="0"/>
      <w:r w:rsidDel="00000000" w:rsidR="00000000" w:rsidRPr="00000000">
        <w:rPr>
          <w:rtl w:val="0"/>
        </w:rPr>
        <w:t xml:space="preserve">Introducción</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¡Hola!</w:t>
        <w:br w:type="textWrapping"/>
        <w:br w:type="textWrapping"/>
        <w:t xml:space="preserve">¡Buenas noticias para los usuarios de Smart Pocket! ¡El token GON (GOLFIN) se distribuirá gratuitamente a través de la aplicación Smart Pocket!</w:t>
        <w:br w:type="textWrapping"/>
        <w:br w:type="textWrapping"/>
        <w:t xml:space="preserve">Quizás pienses: "¿Otro AirDrop?" Pero esta vez es diferente: tendrás la oportunidad de obtener la moneda principal de un innovador juego de golf móvil que te permite ganar dinero. ¡Es una oportunidad para formar parte de una nueva economía que fusiona el mundo real y el virtual!</w:t>
      </w:r>
    </w:p>
    <w:p w:rsidR="00000000" w:rsidDel="00000000" w:rsidP="00000000" w:rsidRDefault="00000000" w:rsidRPr="00000000" w14:paraId="00000005">
      <w:pPr>
        <w:pStyle w:val="Heading1"/>
        <w:rPr/>
      </w:pPr>
      <w:bookmarkStart w:colFirst="0" w:colLast="0" w:name="_v0iugbz8uazy" w:id="1"/>
      <w:bookmarkEnd w:id="1"/>
      <w:r w:rsidDel="00000000" w:rsidR="00000000" w:rsidRPr="00000000">
        <w:rPr>
          <w:rtl w:val="0"/>
        </w:rPr>
        <w:t xml:space="preserve">Índice</w:t>
      </w:r>
    </w:p>
    <w:p w:rsidR="00000000" w:rsidDel="00000000" w:rsidP="00000000" w:rsidRDefault="00000000" w:rsidRPr="00000000" w14:paraId="0000000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¿Qué es el token GON (GOLFIN)?</w:t>
      </w:r>
    </w:p>
    <w:p w:rsidR="00000000" w:rsidDel="00000000" w:rsidP="00000000" w:rsidRDefault="00000000" w:rsidRPr="00000000" w14:paraId="0000000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Principales usos del token GON</w:t>
      </w:r>
    </w:p>
    <w:p w:rsidR="00000000" w:rsidDel="00000000" w:rsidP="00000000" w:rsidRDefault="00000000" w:rsidRPr="00000000" w14:paraId="0000000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Tokenomics y volumen de suministro</w:t>
      </w:r>
    </w:p>
    <w:p w:rsidR="00000000" w:rsidDel="00000000" w:rsidP="00000000" w:rsidRDefault="00000000" w:rsidRPr="00000000" w14:paraId="0000000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¡Completa tareas en Smart Pocket y gana recompensas!</w:t>
      </w:r>
    </w:p>
    <w:p w:rsidR="00000000" w:rsidDel="00000000" w:rsidP="00000000" w:rsidRDefault="00000000" w:rsidRPr="00000000" w14:paraId="0000000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Pasos para completar las tareas</w:t>
      </w:r>
    </w:p>
    <w:p w:rsidR="00000000" w:rsidDel="00000000" w:rsidP="00000000" w:rsidRDefault="00000000" w:rsidRPr="00000000" w14:paraId="0000000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Condiciones previstas del AirDrop</w:t>
      </w:r>
    </w:p>
    <w:p w:rsidR="00000000" w:rsidDel="00000000" w:rsidP="00000000" w:rsidRDefault="00000000" w:rsidRPr="00000000" w14:paraId="0000000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Preparación previa - ¡Obtén tokens $SP!</w:t>
      </w:r>
    </w:p>
    <w:p w:rsidR="00000000" w:rsidDel="00000000" w:rsidP="00000000" w:rsidRDefault="00000000" w:rsidRPr="00000000" w14:paraId="0000000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Perspectivas futuras y expectativas</w:t>
      </w:r>
    </w:p>
    <w:p w:rsidR="00000000" w:rsidDel="00000000" w:rsidP="00000000" w:rsidRDefault="00000000" w:rsidRPr="00000000" w14:paraId="0000000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Conclusión</w:t>
      </w:r>
    </w:p>
    <w:p w:rsidR="00000000" w:rsidDel="00000000" w:rsidP="00000000" w:rsidRDefault="00000000" w:rsidRPr="00000000" w14:paraId="0000000F">
      <w:pPr>
        <w:pStyle w:val="Heading1"/>
        <w:rPr/>
      </w:pPr>
      <w:bookmarkStart w:colFirst="0" w:colLast="0" w:name="_ic54gt5urulv" w:id="2"/>
      <w:bookmarkEnd w:id="2"/>
      <w:r w:rsidDel="00000000" w:rsidR="00000000" w:rsidRPr="00000000">
        <w:rPr>
          <w:rtl w:val="0"/>
        </w:rPr>
        <w:t xml:space="preserve">¿Qué es el token GON (GOLFIN)?</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El token GON (GOLFIN) es la moneda principal de la plataforma "GOLFIN", que combina un juego de golf móvil con tecnología NFT.</w:t>
        <w:br w:type="textWrapping"/>
        <w:br w:type="textWrapping"/>
        <w:t xml:space="preserve">Está emitido en la blockchain de Ethereum y clasificado en CoinGecko dentro del "ecosistema Ethereum".</w:t>
        <w:br w:type="textWrapping"/>
        <w:br w:type="textWrapping"/>
        <w:t xml:space="preserve">Su característica más innovadora es el concepto de "Play-to-Earn" vinculado al mundo real: al registrarte en campos de golf reales, puedes mejorar tus personajes y palos en el juego. El token GON impulsa la economía del juego y el mercado NFT.</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Cuenta oficial de GOLFIN en X:</w:t>
        <w:br w:type="textWrapping"/>
        <w:t xml:space="preserve">https://x.com/GOLFIN_official</w:t>
      </w:r>
    </w:p>
    <w:p w:rsidR="00000000" w:rsidDel="00000000" w:rsidP="00000000" w:rsidRDefault="00000000" w:rsidRPr="00000000" w14:paraId="00000012">
      <w:pPr>
        <w:pStyle w:val="Heading1"/>
        <w:rPr/>
      </w:pPr>
      <w:bookmarkStart w:colFirst="0" w:colLast="0" w:name="_33p5jhq2vaks" w:id="3"/>
      <w:bookmarkEnd w:id="3"/>
      <w:r w:rsidDel="00000000" w:rsidR="00000000" w:rsidRPr="00000000">
        <w:rPr>
          <w:rtl w:val="0"/>
        </w:rPr>
        <w:t xml:space="preserve">Principales usos del token GON</w:t>
      </w:r>
    </w:p>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Compra y venta de ítems NFT (personajes y equipamiento)</w:t>
      </w:r>
    </w:p>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Mejora de personajes y palos usando GON en lugar de puntos de recompensa</w:t>
      </w:r>
    </w:p>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Recompensas en eventos de la comunidad</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El token GON actúa como el flujo vital del ecosistema, sosteniendo tanto el juego como las actividades comunitarias.</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468880"/>
            <wp:docPr id="2" name="Picture 2"/>
            <wp:cNvGraphicFramePr>
              <a:graphicFrameLocks noChangeAspect="1"/>
            </wp:cNvGraphicFramePr>
            <a:graphic>
              <a:graphicData uri="http://schemas.openxmlformats.org/drawingml/2006/picture">
                <pic:pic>
                  <pic:nvPicPr>
                    <pic:cNvPr id="0" name="2.jpg"/>
                    <pic:cNvPicPr/>
                  </pic:nvPicPr>
                  <pic:blipFill>
                    <a:blip r:embed="rId7"/>
                    <a:stretch>
                      <a:fillRect/>
                    </a:stretch>
                  </pic:blipFill>
                  <pic:spPr>
                    <a:xfrm>
                      <a:off x="0" y="0"/>
                      <a:ext cx="3657600" cy="2468880"/>
                    </a:xfrm>
                    <a:prstGeom prst="rect"/>
                  </pic:spPr>
                </pic:pic>
              </a:graphicData>
            </a:graphic>
          </wp:inline>
        </w:drawing>
      </w:r>
      <w:r>
        <w:br/>
        <w:br/>
      </w:r>
    </w:p>
    <w:p w:rsidR="00000000" w:rsidDel="00000000" w:rsidP="00000000" w:rsidRDefault="00000000" w:rsidRPr="00000000" w14:paraId="00000018">
      <w:pPr>
        <w:pStyle w:val="Heading1"/>
        <w:rPr/>
      </w:pPr>
      <w:bookmarkStart w:colFirst="0" w:colLast="0" w:name="_4ddaxu2ctd6q" w:id="4"/>
      <w:bookmarkEnd w:id="4"/>
      <w:r w:rsidDel="00000000" w:rsidR="00000000" w:rsidRPr="00000000">
        <w:rPr>
          <w:rtl w:val="0"/>
        </w:rPr>
        <w:t xml:space="preserve">Tokenomics y volumen de suministro</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El suministro total del token GON está fijado en 72 billones.</w:t>
        <w:br w:type="textWrapping"/>
        <w:br w:type="textWrapping"/>
        <w:t xml:space="preserve">La distribución será gradual para evitar la saturación del mercado.</w:t>
      </w:r>
    </w:p>
    <w:p w:rsidR="00000000" w:rsidDel="00000000" w:rsidP="00000000" w:rsidRDefault="00000000" w:rsidRPr="00000000" w14:paraId="0000001A">
      <w:pPr>
        <w:pStyle w:val="Heading1"/>
        <w:rPr/>
      </w:pPr>
      <w:bookmarkStart w:colFirst="0" w:colLast="0" w:name="_yz6levvgcef" w:id="5"/>
      <w:bookmarkEnd w:id="5"/>
      <w:r w:rsidDel="00000000" w:rsidR="00000000" w:rsidRPr="00000000">
        <w:rPr>
          <w:rtl w:val="0"/>
        </w:rPr>
        <w:t xml:space="preserve">¡Completa tareas en Smart Pocket y gana recompensas!</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Antes de prepararte para el AirDrop de GOLFIN, participa en las tareas colaborativas en Smart Pocket. ¡Completa las tareas y gana 2000 puntos!</w:t>
      </w:r>
    </w:p>
    <w:p w:rsidR="00000000" w:rsidDel="00000000" w:rsidP="00000000" w:rsidRDefault="00000000" w:rsidRPr="00000000" w14:paraId="0000001C">
      <w:pPr>
        <w:pStyle w:val="Heading1"/>
        <w:rPr/>
      </w:pPr>
      <w:bookmarkStart w:colFirst="0" w:colLast="0" w:name="_1c1iis2czz8x" w:id="6"/>
      <w:bookmarkEnd w:id="6"/>
      <w:r w:rsidDel="00000000" w:rsidR="00000000" w:rsidRPr="00000000">
        <w:rPr>
          <w:rtl w:val="0"/>
        </w:rPr>
        <w:t xml:space="preserve">Pasos para completar las tareas</w:t>
      </w:r>
    </w:p>
    <w:p w:rsidR="00000000" w:rsidDel="00000000" w:rsidP="00000000" w:rsidRDefault="00000000" w:rsidRPr="00000000" w14:paraId="0000001D">
      <w:pPr>
        <w:pStyle w:val="Heading2"/>
        <w:rPr/>
      </w:pPr>
      <w:bookmarkStart w:colFirst="0" w:colLast="0" w:name="_v3can2yruseh" w:id="7"/>
      <w:bookmarkEnd w:id="7"/>
      <w:r w:rsidDel="00000000" w:rsidR="00000000" w:rsidRPr="00000000">
        <w:rPr>
          <w:rtl w:val="0"/>
        </w:rPr>
        <w:t xml:space="preserve">Sigue la cuenta oficial de GOLFIN en X</w:t>
      </w:r>
    </w:p>
    <w:p w:rsidR="00000000" w:rsidDel="00000000" w:rsidP="00000000" w:rsidRDefault="00000000" w:rsidRPr="00000000" w14:paraId="0000001E">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Abre la aplicación Smart Pocket.</w:t>
      </w:r>
    </w:p>
    <w:p w:rsidR="00000000" w:rsidDel="00000000" w:rsidP="00000000" w:rsidRDefault="00000000" w:rsidRPr="00000000" w14:paraId="0000001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Ve a la pestaña Earn.</w:t>
      </w:r>
    </w:p>
    <w:p w:rsidR="00000000" w:rsidDel="00000000" w:rsidP="00000000" w:rsidRDefault="00000000" w:rsidRPr="00000000" w14:paraId="0000002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en Collab.</w:t>
      </w:r>
    </w:p>
    <w:p w:rsidR="00000000" w:rsidDel="00000000" w:rsidP="00000000" w:rsidRDefault="00000000" w:rsidRPr="00000000" w14:paraId="0000002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"Start" en GOLFIN.</w:t>
      </w:r>
    </w:p>
    <w:p w:rsidR="00000000" w:rsidDel="00000000" w:rsidP="00000000" w:rsidRDefault="00000000" w:rsidRPr="00000000" w14:paraId="00000022">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Sigue la cuenta oficial de GOLFIN en X.</w:t>
      </w:r>
    </w:p>
    <w:p w:rsidR="00000000" w:rsidDel="00000000" w:rsidP="00000000" w:rsidRDefault="00000000" w:rsidRPr="00000000" w14:paraId="00000023">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Regresa a la aplicación Smart Pocket.</w:t>
      </w:r>
    </w:p>
    <w:p w:rsidR="00000000" w:rsidDel="00000000" w:rsidP="00000000" w:rsidRDefault="00000000" w:rsidRPr="00000000" w14:paraId="00000024">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"Claim" para completar.</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3" name="Picture 3"/>
            <wp:cNvGraphicFramePr>
              <a:graphicFrameLocks noChangeAspect="1"/>
            </wp:cNvGraphicFramePr>
            <a:graphic>
              <a:graphicData uri="http://schemas.openxmlformats.org/drawingml/2006/picture">
                <pic:pic>
                  <pic:nvPicPr>
                    <pic:cNvPr id="0" name="3.jpg"/>
                    <pic:cNvPicPr/>
                  </pic:nvPicPr>
                  <pic:blipFill>
                    <a:blip r:embed="rId8"/>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26">
      <w:pPr>
        <w:pStyle w:val="Heading2"/>
        <w:rPr/>
      </w:pPr>
      <w:bookmarkStart w:colFirst="0" w:colLast="0" w:name="_vvqwv6vfgujq" w:id="8"/>
      <w:bookmarkEnd w:id="8"/>
      <w:r w:rsidDel="00000000" w:rsidR="00000000" w:rsidRPr="00000000">
        <w:rPr>
          <w:rtl w:val="0"/>
        </w:rPr>
        <w:t xml:space="preserve">Visita el sitio web oficial de GOLFIN</w:t>
      </w:r>
    </w:p>
    <w:p w:rsidR="00000000" w:rsidDel="00000000" w:rsidP="00000000" w:rsidRDefault="00000000" w:rsidRPr="00000000" w14:paraId="00000027">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Abre la aplicación Smart Pocket.</w:t>
      </w:r>
    </w:p>
    <w:p w:rsidR="00000000" w:rsidDel="00000000" w:rsidP="00000000" w:rsidRDefault="00000000" w:rsidRPr="00000000" w14:paraId="00000028">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Ve a la pestaña Earn.</w:t>
      </w:r>
    </w:p>
    <w:p w:rsidR="00000000" w:rsidDel="00000000" w:rsidP="00000000" w:rsidRDefault="00000000" w:rsidRPr="00000000" w14:paraId="00000029">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en Collab.</w:t>
      </w:r>
    </w:p>
    <w:p w:rsidR="00000000" w:rsidDel="00000000" w:rsidP="00000000" w:rsidRDefault="00000000" w:rsidRPr="00000000" w14:paraId="0000002A">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"Start" en GOLFIN Official Site.</w:t>
      </w:r>
    </w:p>
    <w:p w:rsidR="00000000" w:rsidDel="00000000" w:rsidP="00000000" w:rsidRDefault="00000000" w:rsidRPr="00000000" w14:paraId="0000002B">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Visita el sitio web oficial.</w:t>
      </w:r>
    </w:p>
    <w:p w:rsidR="00000000" w:rsidDel="00000000" w:rsidP="00000000" w:rsidRDefault="00000000" w:rsidRPr="00000000" w14:paraId="0000002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Regresa a la aplicación Smart Pocket.</w:t>
      </w:r>
    </w:p>
    <w:p w:rsidR="00000000" w:rsidDel="00000000" w:rsidP="00000000" w:rsidRDefault="00000000" w:rsidRPr="00000000" w14:paraId="0000002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Toca "Claim" para completar.</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4" name="Picture 4"/>
            <wp:cNvGraphicFramePr>
              <a:graphicFrameLocks noChangeAspect="1"/>
            </wp:cNvGraphicFramePr>
            <a:graphic>
              <a:graphicData uri="http://schemas.openxmlformats.org/drawingml/2006/picture">
                <pic:pic>
                  <pic:nvPicPr>
                    <pic:cNvPr id="0" name="4.jpg"/>
                    <pic:cNvPicPr/>
                  </pic:nvPicPr>
                  <pic:blipFill>
                    <a:blip r:embed="rId9"/>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2F">
      <w:pPr>
        <w:pStyle w:val="Heading1"/>
        <w:rPr/>
      </w:pPr>
      <w:bookmarkStart w:colFirst="0" w:colLast="0" w:name="_22n96fzcsp0s" w:id="9"/>
      <w:bookmarkEnd w:id="9"/>
      <w:r w:rsidDel="00000000" w:rsidR="00000000" w:rsidRPr="00000000">
        <w:rPr>
          <w:rtl w:val="0"/>
        </w:rPr>
        <w:t xml:space="preserve">Condiciones previstas del AirDrop</w:t>
      </w:r>
    </w:p>
    <w:p w:rsidR="00000000" w:rsidDel="00000000" w:rsidP="00000000" w:rsidRDefault="00000000" w:rsidRPr="00000000" w14:paraId="0000003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Se espera que los poseedores de tokens $SP sean elegibles.</w:t>
      </w:r>
    </w:p>
    <w:p w:rsidR="00000000" w:rsidDel="00000000" w:rsidP="00000000" w:rsidRDefault="00000000" w:rsidRPr="00000000" w14:paraId="00000031">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Puede haber una captura de estado (snapshot) sin previo aviso.</w:t>
      </w:r>
    </w:p>
    <w:p w:rsidR="00000000" w:rsidDel="00000000" w:rsidP="00000000" w:rsidRDefault="00000000" w:rsidRPr="00000000" w14:paraId="00000032">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Puede ser necesario reclamar manualmente el AirDrop dentro de la aplicación.</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Nota: Estas condiciones son solo previsiones. Consulta siempre los anuncios oficiales para información definitiva.</w:t>
      </w:r>
    </w:p>
    <w:p w:rsidR="00000000" w:rsidDel="00000000" w:rsidP="00000000" w:rsidRDefault="00000000" w:rsidRPr="00000000" w14:paraId="00000034">
      <w:pPr>
        <w:pStyle w:val="Heading1"/>
        <w:rPr/>
      </w:pPr>
      <w:bookmarkStart w:colFirst="0" w:colLast="0" w:name="_7qktmwd96r3e" w:id="10"/>
      <w:bookmarkEnd w:id="10"/>
      <w:r w:rsidDel="00000000" w:rsidR="00000000" w:rsidRPr="00000000">
        <w:rPr>
          <w:rtl w:val="0"/>
        </w:rPr>
        <w:t xml:space="preserve">Preparación previa - ¡Obtén tokens $SP!</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Para ser elegible para el AirDrop, debes registrar tu dirección SOL en la aplicación Smart Pocket.</w:t>
        <w:br w:type="textWrapping"/>
        <w:br w:type="textWrapping"/>
        <w:t xml:space="preserve">Guía de registro de la dirección SOL:</w:t>
        <w:br w:type="textWrapping"/>
        <w:t xml:space="preserve">https://note.com/japan_dao/n/ncb985f0162df</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Guía completa para comenzar en Smart Pocket:</w:t>
        <w:br w:type="textWrapping"/>
        <w:t xml:space="preserve">https://note.com/japan_dao/n/n41015b5af06a</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Más información sobre el token $SP:</w:t>
        <w:br w:type="textWrapping"/>
        <w:t xml:space="preserve">https://note.com/japan_dao/n/n193cf90d526a</w:t>
      </w:r>
    </w:p>
    <w:p w:rsidR="00000000" w:rsidDel="00000000" w:rsidP="00000000" w:rsidRDefault="00000000" w:rsidRPr="00000000" w14:paraId="00000038">
      <w:pPr>
        <w:pStyle w:val="Heading1"/>
        <w:rPr/>
      </w:pPr>
      <w:bookmarkStart w:colFirst="0" w:colLast="0" w:name="_60r9cvtavoon" w:id="11"/>
      <w:bookmarkEnd w:id="11"/>
      <w:r w:rsidDel="00000000" w:rsidR="00000000" w:rsidRPr="00000000">
        <w:rPr>
          <w:rtl w:val="0"/>
        </w:rPr>
        <w:t xml:space="preserve">Perspectivas futuras y expectativas</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El mundo de los juegos Web3 sigue evolucionando, y proyectos como GOLFIN, que combinan el mundo real y el virtual, están ganando mucha atención.</w:t>
        <w:br w:type="textWrapping"/>
        <w:br w:type="textWrapping"/>
        <w:t xml:space="preserve">A diferencia de los antiguos modelos de Play-to-Earn, GOLFIN introduce un enfoque nuevo que conecta actividades reales con recompensas virtuales.</w:t>
        <w:br w:type="textWrapping"/>
        <w:br w:type="textWrapping"/>
        <w:t xml:space="preserve">Este modelo podría promover la participación deportiva y revitalizar comunidades locales.</w:t>
      </w:r>
    </w:p>
    <w:p w:rsidR="00000000" w:rsidDel="00000000" w:rsidP="00000000" w:rsidRDefault="00000000" w:rsidRPr="00000000" w14:paraId="0000003A">
      <w:pPr>
        <w:pStyle w:val="Heading1"/>
        <w:rPr/>
      </w:pPr>
      <w:bookmarkStart w:colFirst="0" w:colLast="0" w:name="_9mb6ny6gnmad" w:id="12"/>
      <w:bookmarkEnd w:id="12"/>
      <w:r w:rsidDel="00000000" w:rsidR="00000000" w:rsidRPr="00000000">
        <w:rPr>
          <w:rtl w:val="0"/>
        </w:rPr>
        <w:t xml:space="preserve">Conclusión</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El token GON (GOLFIN) tiene el potencial de abrir una nueva era en la que el deporte y Web3 se fusionan.</w:t>
        <w:br w:type="textWrapping"/>
        <w:br w:type="textWrapping"/>
        <w:t xml:space="preserve">Participar en el AirDrop a través de Smart Pocket es una excelente oportunidad para formar parte de este emocionante ecosistema desde el principio.</w:t>
        <w:br w:type="textWrapping"/>
        <w:br w:type="textWrapping"/>
        <w:t xml:space="preserve">Con más AirDrops planeados en Smart Pocket, ¡ahora es el momento perfecto para experimentar el futuro del Web3!</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 Mantente informado 📢</w:t>
        <w:br w:type="textWrapping"/>
        <w:br w:type="textWrapping"/>
        <w:t xml:space="preserve">- Sitio oficial de Smart Pocket: https://smapocke.com/</w:t>
        <w:br w:type="textWrapping"/>
        <w:t xml:space="preserve">- Discord oficial de Smart Pocket: https://discord.com/invite/smartpocket</w:t>
        <w:br w:type="textWrapping"/>
        <w:t xml:space="preserve">- Cuenta oficial de Smart Pocket en X: https://x.com/smapocke</w:t>
        <w:br w:type="textWrapping"/>
        <w:t xml:space="preserve">- Cuenta oficial de GOLFIN en X: https://x.com/GOLFIN_official</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2">
    <w:lvl w:ilvl="0">
      <w:start w:val="1"/>
      <w:numFmt w:val="bullet"/>
      <w:lvlText w:val="●"/>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3">
    <w:lvl w:ilvl="0">
      <w:start w:val="1"/>
      <w:numFmt w:val="bullet"/>
      <w:lvlText w:val="●"/>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4">
    <w:lvl w:ilvl="0">
      <w:start w:val="1"/>
      <w:numFmt w:val="decimal"/>
      <w:lvlText w:val="%1."/>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5">
    <w:lvl w:ilvl="0">
      <w:start w:val="1"/>
      <w:numFmt w:val="decimal"/>
      <w:lvlText w:val="%1."/>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image" Target="media/image2.jpg"/><Relationship Id="rId8" Type="http://schemas.openxmlformats.org/officeDocument/2006/relationships/image" Target="media/image3.jpg"/><Relationship Id="rId9"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