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GON（GOLFIN）代币在Smart Pocket免费空投！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ksm0c7bq9jox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简介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你好！</w:t>
        <w:br w:type="textWrapping"/>
        <w:br w:type="textWrapping"/>
        <w:t xml:space="preserve">Smart Pocket用户又迎来了好消息！通过Smart Pocket应用，GON（GOLFIN）代币将进行免费空投！</w:t>
        <w:br w:type="textWrapping"/>
        <w:br w:type="textWrapping"/>
        <w:t xml:space="preserve">你可能会想：“最近空投很多啊。”但这次不同——你将有机会获得一款“可以通过手机打高尔夫赚钱”的游戏的基轴货币！你或许能参与到现实与虚拟融合的新世代游戏经济中！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7n9ryoho9r1u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什么是GON（GOLFIN）代币？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GON代币的主要用途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代币经济与供应量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在Smart Pocket完成任务赢取奖励！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完成任务的步骤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预期空投条件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事前准备建议 - 先获取$SP代币！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未来展望与期待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a3jcyu8l5vlk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什么是GON（GOLFIN）代币？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GON（GOLFIN）代币是平台“GOLFIN”的基轴货币，这个平台结合了“通过手机打高尔夫赚钱”的游戏和NFT。</w:t>
        <w:br w:type="textWrapping"/>
        <w:br w:type="textWrapping"/>
        <w:t xml:space="preserve">该代币基于以太坊区块链发行，在CoinGecko上被分类为“以太坊生态系统”。</w:t>
        <w:br w:type="textWrapping"/>
        <w:br w:type="textWrapping"/>
        <w:t xml:space="preserve">最值得关注的是，它采用了革命性的“现实联动型”Play-to-Earn概念：玩家可以在实际高尔夫球场签到，提升游戏角色与球杆。GON代币在游戏内经济和NFT市场中扮演着重要角色！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GOLFIN官方X账号：</w:t>
        <w:br w:type="textWrapping"/>
        <w:t xml:space="preserve">https://x.com/GOLFIN_official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j025sr3iycq9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GON代币的主要用途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NFT物品交易——用于购买/出售角色和道具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角色和球杆升级——使用GON代币代替奖励积分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社区活动奖励——在各种活动中分发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GON在整个生态系统中发挥着如同血液般的活跃作用，活化游戏体验与社区活动。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688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688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tkqt3jcci8ps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代币经济与供应量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GON代币的总发行量设定为72万亿枚。</w:t>
        <w:br w:type="textWrapping"/>
        <w:br w:type="textWrapping"/>
        <w:t xml:space="preserve">设计上是长期逐步释放，避免代币一次性大量涌入市场。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usw6uq266kj2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在Smart Pocket完成任务赢取奖励！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在准备GOLFIN空投之前，先在Smart Pocket应用中参加合作任务吧！完成任务可获得2000积分。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wqzjyrlo11rj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完成任务的步骤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vbqmmxweis7z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关注GOLFIN官方X账号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打开Smart Pocket应用。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进入Earn（赚取）标签。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点击Collab（合作）。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点击GOLFIN任务的"Start"按钮。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关注GOLFIN官方X账号。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返回Smart Pocket应用。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点击"Claim"完成领取。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fjfuzvrza2r0" w:id="8"/>
      <w:bookmarkEnd w:id="8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访问GOLFIN官方网站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打开Smart Pocket应用。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进入Earn（赚取）标签。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点击Collab（合作）。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点击GOLFIN Official Site任务的"Start"按钮。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访问官方网站。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返回Smart Pocket应用。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点击"Claim"完成领取。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khhovxd9mu7k" w:id="9"/>
      <w:bookmarkEnd w:id="9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预期空投条件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$SP代币持有者可能成为空投对象。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可能会突然进行快照（资格确认）。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可能需要在应用内手动领取空投。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注意：以上条件为预测，实际以官方公告为准。</w:t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tmv0jimv8uqu" w:id="10"/>
      <w:bookmarkEnd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事前准备建议 - 先获取$SP代币！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为确保有资格参与空投，需要在Smart Pocket应用中事先注册SOL地址。</w:t>
        <w:br w:type="textWrapping"/>
        <w:br w:type="textWrapping"/>
        <w:t xml:space="preserve">SOL地址注册方法指南：</w:t>
        <w:br w:type="textWrapping"/>
        <w:t xml:space="preserve">https://note.com/japan_dao/n/ncb985f0162df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Pocket应用完整指南：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关于$SP代币的详细信息：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jwcesq18ciso" w:id="11"/>
      <w:bookmarkEnd w:id="1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未来展望与期待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Web3游戏正在不断进化，而像GOLFIN这样融合现实与虚拟的项目备受关注。</w:t>
        <w:br w:type="textWrapping"/>
        <w:br w:type="textWrapping"/>
        <w:t xml:space="preserve">不同于以往仅靠游戏赚取的单一模式，GOLFIN引入了“现实签到”与“虚拟奖励”联动的新模式。</w:t>
        <w:br w:type="textWrapping"/>
        <w:br w:type="textWrapping"/>
        <w:t xml:space="preserve">这一"现实联动型"模型，不仅有助于促进体育参与，还可能推动地方经济活性化。</w:t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jrv0x9zg2ora" w:id="12"/>
      <w:bookmarkEnd w:id="1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GON（GOLFIN）代币有望开创体育与Web3融合的新领域。</w:t>
        <w:br w:type="textWrapping"/>
        <w:br w:type="textWrapping"/>
        <w:t xml:space="preserve">通过Smart Pocket即将进行的空投，可以率先参与这个激动人心的生态系统。</w:t>
        <w:br w:type="textWrapping"/>
        <w:br w:type="textWrapping"/>
        <w:t xml:space="preserve">Smart Pocket的空投活动还将持续进行，现在正是体验Web3前沿的绝佳时机！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获取最新资讯 📢</w:t>
        <w:br w:type="textWrapping"/>
        <w:br w:type="textWrapping"/>
        <w:t xml:space="preserve">- Smart Pocket官网：https://smapocke.com/</w:t>
        <w:br w:type="textWrapping"/>
        <w:t xml:space="preserve">- Smart Pocket官方Discord：https://discord.com/invite/smartpocket</w:t>
        <w:br w:type="textWrapping"/>
        <w:t xml:space="preserve">- Smart Pocket官方X账号：https://x.com/smapocke</w:t>
        <w:br w:type="textWrapping"/>
        <w:t xml:space="preserve">- GOLFIN官方X账号：https://x.com/GOLFIN_official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