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Atualização do Site Oficial do Smart Pocket! Novos Recursos em Destaque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Atenção, fãs do Smart Pocket!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 site oficial foi atualizado em 16 de março de 2025, tornando-se mais moderno e repleto de informações!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Novo Design e Recursos Aprimorados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Conteúdos em Destaque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Informações sobre o Token $SP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Notícias sobre o Lançamento do Foguete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Whitepaper e Tokenomics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Próximo AirDrop e Planos de Listagem na Exchange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Imagens Meme do $SP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Novo Design e Recursos Aprimorados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atualização trouxe um design de interface refinado e melhorou significativamente a experiência do usuário.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layout otimizado torna o site mais acessível para novos visitantes e usuários frequentes. Além disso, a plataforma é totalmente compatível com dispositivos móveis, permitindo que você acompanhe as novidades a qualquer hora e lugar!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Oficial do Smart Pocket: 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Conteúdos em Destaque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Informações sobre o Token $SP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Agora é ainda mais fácil acessar informações detalhadas sobre o token $SP. Foi adicionado um link para o aplicativo Smart Pocket, onde os usuários podem fazer login para visualizar os detalhes do token e o ranking.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ranking é um fator importante que influencia a quantidade de tokens $SP recebidos nos futuros AirDrops. Portanto, não deixe de melhorar sua posição!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mais detalhes sobre o AirDrop, confira este artigo: 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Notícias sobre o Lançamento do Foguete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Grandes novidades no setor espacial!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foguete Falcon 9 'Bandwagon-2' da SpaceX foi lançado da Base da Força Espacial de Vandenberg, na Califórnia, enviando 1% do suprimento total de tokens $SP para o espaço!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Whitepaper e Tokenomics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informações fundamentais sobre o projeto foram organizadas. Aqui estão os detalhes divulgados até o momento: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TICKER: 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NAME: 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CHAIN: 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Mais detalhes serão anunciados em breve. Fique atento ao site oficial e às redes sociais para não perder nenhuma novidade!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Próximo AirDrop e Planos de Listagem na Exchange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Uma nova seção foi adicionada para abordar o 'Próximo AirDrop' e os 'Planos de Listagem na Exchange'. Embora os detalhes ainda não tenham sido revelados, a expectativa está crescendo!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Imagens Meme do $SP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Agora, na seção Galeria, os usuários podem baixar gratuitamente imagens Meme do $SP para ajudar a fortalecer o engajamento da comunidade. Crie seu próprio Meme e compartilhe nas redes sociais para divulgar ainda mais o Smart Pocket!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mais informações sobre o uso das imagens da Galeria, confira este artigo: 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site oficial do Smart Pocket foi reformulado com um design aprimorado e novas funcionalidades. As informações sobre o token $SP estão mais completas, as novidades sobre o lançamento do foguete foram publicadas e uma nova seção sobre AirDrops e listagem na exchange foi adicionada. Além disso, o uso de imagens Meme está sendo incentivado para fortalecer a participação da comunidade.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Não perca nenhuma novidade!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Smart Pocket continuará evoluindo com novas atualizações planejadas. Para ficar por dentro de tudo, acompanhe os canais oficiais: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Site Oficial do Smart Pocket: 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 Oficial do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Conta Oficial do Smart Pocket no X: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Canal Oficial do Smart Pocket no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