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Como Criar uma Phantom Wallet: Guia Completo para Iniciantes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Neste guia, vamos explicar o que é a "Phantom Wallet", uma carteira digital popular no mundo das criptomoedas e NFTs, de forma simples e fácil para iniciantes!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você tem dúvidas como "O que é uma carteira?" ou "É difícil criar uma?", não se preocupe! Seguindo este guia passo a passo, você poderá criar sua própria Phantom Wallet com facilidade.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O que é a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Site oficial da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Phantom Wallet é uma "carteira digital" que funciona como uma conta bancária ou carteira física, permitindo armazenar e gerenciar criptomoedas e NFTs.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Ela é especialmente popular por seu suporte à blockchain Solana, conhecida por sua velocidade e baixas taxas de transação. Agora, também suporta Ethereum, Bitcoin e outras blockchains!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da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Principais Características da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Phantom Wallet é escolhida por muitos usuários devido às seguintes características: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Características Principais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Suporte a múltiplas blockchains: Solana, Ethereum, Bitcoin, Polygon e mais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Controle total dos seus ativos: Você gerencia seus fundos sem necessidade de uma corretora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Interface intuitiva: Design simples e fácil de usar, ideal para iniciantes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Segurança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Sem risco de hackers em corretoras: Seus ativos permanecem seguros mesmo que uma corretora seja invadida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Sem risco de falência de corretoras: Seus fundos não são afetados se uma corretora encerrar suas operações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Autenticação biométrica: Acesso seguro por reconhecimento facial ou impressão digital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Funcionalidades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Envio e recebimento de criptomoedas de forma simples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Troca de tokens diretamente no aplicativo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Ganhe recompensas bloqueando suas criptomoedas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Gerenciamento de NFTs: Fácil visualização e organização de seus NFTs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Compatibilidade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Disponível para celular e PC: Aplicativo para iOS/Android e extensão para navegador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Sincronização entre dispositivos: Use a mesma carteira em vários dispositivos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Vantagens das Transações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Processamento rápido: Especialmente na blockchain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Baixas taxas de transação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Como Criar uma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Existem duas principais formas de criar uma Phantom Wallet. Escolha a que melhor se adapta a você!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Método 1: Criar uma Carteira com um Endereço de E-mail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Recomendado para iniciantes, pois é um método mais simples.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Baixe o aplicativo Phantom na App Store ou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Abra o aplicativo, aceite os termos e selecione "Criar uma Nova Carteira"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Escolha "Continuar com E-mail" (ou faça login com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Defina um código PIN de 4 dígitos (certifique-se de lembrar!)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Ative a autenticação biométrica para mais segurança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Carteira criada com sucesso!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Método 2: Criar uma Carteira com uma Frase de Recuperação (Seed Phrase)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método é recomendado para quem busca maior segurança e compatibilidade com outras carteiras.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Baixe o aplicativo Phantom na App Store ou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Abra o aplicativo, aceite os termos e selecione "Criar uma Nova Carteira"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Escolha "Criar uma Carteira com Frase de Recuperação"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Ative a autenticação biométrica para maior segurança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Anote a frase de recuperação de 12 palavras (exemplo: apple banana cat...) e guarde em local seguro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Confirme a frase de recuperação e finalize a configuração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Nunca compartilhe sua frase de recuperação e não a armazene digitalmente!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Riscos e Cuidados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Gerencie sua frase de recuperação com cuidado: Se perder, sua carteira não poderá ser recuperada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Cuidado com fraudes: Evite sites falsos e nunca forneça sua frase de recuperação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Verifique suas conexões: Tenha cautela ao conectar sua carteira a sites ou aplicativos desconhecidos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Comece com valores pequenos: Familiarize-se com o uso antes de investir grandes quantias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Perguntas Frequentes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A Phantom Wallet é gratuita?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Sim, a criação e o uso da carteira são gratuitos. No entanto, algumas transações na blockchain podem ter taxas mínimas.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O que acontece se eu perder minha frase de recuperação?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você perder sua frase de recuperação, não poderá recuperar sua carteira. No entanto, se foi criada com e-mail, você pode recuperá-la usando seu e-mail e código PIN.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Posso transferir outra carteira para a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Sim, é possível importar outra carteira para a Phantom usando sua frase de recuperação.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Posso usar a mesma carteira no PC e no celular?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Sim, basta fazer login com a mesma frase de recuperação ou e-mail.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Quais criptomoedas são suportadas pela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Phantom suporta Solana (SOL), Ethereum (ETH), Bitcoin (BTC), Polygon (MATIC) e outras.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Phantom Wallet é uma carteira segura e fácil de usar, ideal para quem deseja explorar o ecossistema Solana!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Escolha seu método de criação: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Método por e-mail: Simples e recomendado para iniciantes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Método por frase de recuperação: Mais seguro, ideal para usuários avançados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Proteja sua senha, PIN e frase de recuperação!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Agora que você sabe como criar uma Phantom Wallet, experimente e comece sua jornada no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