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Aggiornamento del sito ufficiale di Smart Pocket! Nuove funzionalità da scoprire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Cari fan di Smart Pocket, l'attesa è finita!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sito ufficiale è stato aggiornato il 16 marzo 2025, trasformandosi in una piattaforma più elegante e ricca di informazioni!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Nuovo design e funzionalità migliorate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Contenuti in evidenza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Informazioni sul token $SP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Novità sul lancio del razzo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Whitepaper e Tokenomics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Prossimo AirDrop e piani di quotazione in borsa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Immagini Meme di $SP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Nuovo design e funzionalità migliorate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Questo aggiornamento introduce un’interfaccia utente raffinata e un’esperienza di navigazione notevolmente migliorata.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layout ottimizzato rende il sito facile da usare sia per i nuovi visitatori che per gli utenti già attivi. Inoltre, è completamente ottimizzato per i dispositivi mobili, consentendo di accedere alle ultime novità ovunque e in qualsiasi momento!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di Smart Pocket: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Contenuti in evidenza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Informazioni sul token $SP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Grazie a questo aggiornamento, l’accesso alle informazioni dettagliate sul token $SP è stato notevolmente migliorato. È stato aggiunto un collegamento all’app Smart Pocket, che consente agli utenti di accedere e visualizzare i dettagli del token e la classifica.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Questa classifica influenzerà la quantità di token $SP ricevuti nei futuri AirDrop, quindi assicurati di migliorare il tuo posizionamento!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ulteriori dettagli sugli AirDrop, consulta questo articolo: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Novità sul lancio del razzo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Grandi novità dal mondo aerospaziale!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razzo Falcon 9 'Bandwagon-2' di SpaceX è stato lanciato dalla base spaziale di Vandenberg in California, inviando nello spazio l’1% dell’offerta totale di token $SP!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Whitepaper e Tokenomics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Sono state organizzate le informazioni essenziali sul progetto. Ecco i dettagli attualmente disponibili: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TICKER: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NAME: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CHAIN: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Ulteriori dettagli verranno annunciati in futuro. Rimani aggiornato seguendo il sito ufficiale e i social media!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Prossimo AirDrop e piani di quotazione in borsa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È stata aggiunta una nuova sezione dedicata al 'Prossimo AirDrop' e ai 'Piani di quotazione in borsa'. Anche se i dettagli non sono ancora stati rivelati, l'attesa è alta!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Immagini Meme di $SP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Nella sezione Galleria è ora possibile scaricare gratuitamente immagini Meme di $SP per incoraggiare la partecipazione della comunità. Crea il tuo Meme e condividilo sui social media per diffondere il fascino di Smart Pocket!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maggiori informazioni su come utilizzare le immagini della Galleria, consulta questo articolo: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sito ufficiale di Smart Pocket è stato rinnovato con un design e funzionalità migliorate. Le informazioni sul token $SP sono più dettagliate, le novità sul lancio del razzo sono state pubblicate e una nuova sezione sugli AirDrop e la quotazione in borsa è stata aggiunta. Inoltre, l’uso delle immagini Meme è stato promosso per rafforzare l’interazione della comunità.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Rimani aggiornato sulle ultime novità!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continuerà ad evolversi con nuovi aggiornamenti. Non perdere nessuna informazione seguendo questi canali ufficiali: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Sito ufficiale di Smart Pocket: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Server Discord ufficiale di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Account X ufficiale di Smart Pocket: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Canale Telegram ufficiale di Smart Pocket: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