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Registrati Ora! Ottieni l'Airdrop di Token $SP Registrando il Tuo Indirizzo SOL nell'App Smart Pocket!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Grandi Novità!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preparativi per l'airdrop di token $SP nell'app Smart Pocket sono in pieno svolgimento! La registrazione dell'indirizzo SOL è ora ufficialmente aperta. Completando questa registrazione, sarai idoneo a ricevere la futura distribuzione dei token $SP.</w:t>
        <w:br w:type="textWrapping"/>
        <w:br w:type="textWrapping"/>
        <w:t xml:space="preserve">In questo articolo, spiegheremo l'importanza della registrazione dell'indirizzo SOL e ti guideremo attraverso i passaggi. Non perdere questa opportunità—registrati subito!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Inizio della Registrazione degli Indirizzi SOL!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L'app Smart Pocket ora consente la registrazione degli indirizzi dei wallet SOL! Questo rappresenta un grande passo per molti utenti in attesa dell'airdrop dei token $SP.</w:t>
        <w:br/>
        <w:br/>
        <w:t>I token $SP avranno un ruolo fondamentale nell'ecosistema Smart Pocket, offrendo vari vantaggi e funzionalità. Lo scorso anno, l'1% della fornitura totale è stato addirittura inviato nello spazio a bordo di un razzo SpaceX. Questo airdrop è un'opportunità imperdibile!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Perché è Importante Registrare il Tuo Indirizzo SOL?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Ricevi gratuitamente i token $SP tramite l'airdrop.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Accedi ai premi in token nei futuri eventi e campagne.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Goditi un'integrazione fluida con DEX e altri servizi per le future espansioni.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Come Registrare il Tuo Indirizzo SOL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Passaggio 1: Prepara un Wallet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Hai bisogno di un wallet compatibile con SOL. Se non ne hai ancora uno, consulta questa guida per creare un Phantom Wallet.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Passaggio 2: Copia il Tuo Indirizzo SOL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 l'app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"Ricevi".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Copia l'indirizzo Solana visualizzato.</w:t>
        <w:br w:type="textWrapping"/>
        <w:br w:type="textWrapping"/>
        <w:t xml:space="preserve">(Nota: Assicurati di copiare l'indirizzo Solana corretto.)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Passaggio 3: Registra il Tuo Indirizzo nell'App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 l'app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Vai alla scheda "AirDrop".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Incolla l'indirizzo Solana copiato nel campo "SOL Wallet Address".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"Verify" per completare la registrazione.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Fatto! Ora sei registrato per ricevere l'airdrop di token $SP.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Note e Raccomandazioni Importanti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Gli indirizzi dei wallet degli exchange (es. Binance, Coinbase) non sono supportati.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Sono accettati solo wallet self-custody (dove tu gestisci le chiavi private).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Wallet consigliato: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Registrati in anticipo per garantire l'idoneità all'airdrop.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Domande Frequenti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Domanda: Quando avverrà l'airdrop?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Risposta: La data esatta non è ancora stata annunciata, ma completando la registrazione dell'indirizzo SOL, riceverai i token automaticamente non appena l'airdrop avrà inizio.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Domanda: Come posso utilizzare i token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Risposta: I token $SP consentiranno l'accesso a vari servizi e vantaggi all'interno dell'ecosistema Smart Pocket. In futuro, saranno anche disponibili per il trading sui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Domanda: Posso usare lo stesso indirizzo SOL per più account?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Risposta: Sì! Se utilizzi sia MetaMask che Telegram con Smart Pocket, puoi registrare lo stesso indirizzo SOL per tutti i tuoi account.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Registrare il tuo indirizzo SOL nell'app Smart Pocket è un passo essenziale per ricevere l'airdrop di token $SP. Poiché i token $SP sono il cuore dell'ecosistema Smart Pocket, non perdere questa opportunità—registra il tuo indirizzo SOL ora!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Resta Aggiornato!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Sito Ufficiale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Ufficiale Smart Pocket: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