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¡Colecciona Holy a través de Gacha! ¡La esperada segunda Gacha de la aplicación Smart Pocket ha llegado!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¡Hola a todos!</w:t>
        <w:br w:type="textWrapping"/>
        <w:br w:type="textWrapping"/>
        <w:t xml:space="preserve">Tenemos noticias emocionantes para ustedes. La nueva y esperada Gacha "Holy" ya está disponible en la aplicación Smart Pocket. Esta es una oportunidad importante que no debes perderte, especialmente para el airdrop de $SP.</w:t>
        <w:br w:type="textWrapping"/>
        <w:br w:type="textWrapping"/>
        <w:t xml:space="preserve">https://x.com/smapocke/status/1889989719402193309</w:t>
        <w:br w:type="textWrapping"/>
        <w:br w:type="textWrapping"/>
        <w:t xml:space="preserve">Si deseas conocer más sobre la función "Gacha" de la aplicación Smart Pocket, consulta el siguiente artículo:</w:t>
        <w:br w:type="textWrapping"/>
        <w:br w:type="textWrapping"/>
        <w:t xml:space="preserve">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¿Qué es Holy?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Cómo jugar Gacha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Cómo verificar las Gachas obtenidas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Importancia de los Airdrops y los Rankings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Comparación entre Pockemy Gacha y Holy Gacha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Cantidad de ítems necesarios para completar la colección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Beneficios de completar la colección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Bonificación exclusiva para lectores 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¿Qué es Holy?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es una serie especial de personajes creada por Kin no Ono (@shoot_down_UFO). Con el tema de "ternura y sanación", esta colección combina personajes de conejos con elementos angelicales, brindándoles una imagen sagrada y protectora.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61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619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Características de Holy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Mejillas redondas y adorables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Poses tiernas que hacen sonreír a los espectadores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Un mundo único lleno de tranquilidad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Anuncio de Holy</w:t>
        <w:br w:type="textWrapping"/>
        <w:t xml:space="preserve">https://x.com/holysinfo/status/1836336356878143848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Cómo jugar Gacha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Abre la aplicación Smart Pocket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Selecciona la pestaña Gacha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Elige ×1 Gacha (requiere 1,000 puntos) o ×10 Gacha (requiere 10,000 puntos)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¡Obtén un Holy al azar!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Cómo verificar las Gachas obtenidas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Selecciona la pestaña Earn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Toca Wallet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Selecciona Item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Elige Holy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 mostrarán los Holy obtenidos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Importancia de los Airdrops y los Rankings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 factores clave a considerar para el airdrop de tokens $SP son "Items (número de ítems)" y "Ranking (posición en la clasificación)". Cumplir con estas condiciones es esencial para recibir un airdrop.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más información sobre los airdrops y los rankings, consulta: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Comparación entre Pockemy Gacha y Holy Gacha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Cantidad de ítems necesarios para completar la colección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Gacha: 300 ítems</w:t>
        <w:br w:type="textWrapping"/>
        <w:br w:type="textWrapping"/>
        <w:t xml:space="preserve">Holy Gacha: 10 ítems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Ambas Gachas afectan el ranking, por lo que ambas son importantes. ¡Disfruta coleccionando a tu propio ritmo!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Beneficios de completar la colección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Mayor probabilidad de obtener un airdrop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Oportunidad de alcanzar una posición alta en el ranking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Posibilidad de recibir recompensas exclusivas por la colección completa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148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486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Bonificación exclusiva para lectores 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¡Estamos mostrando en exclusiva todas las ilustraciones de Holy Gacha para nuestros lectores!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¡Gira la Gacha y completa tu colección de Holy para subir en la clasificación!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Gacha es tanto una colección emocionante como una oportunidad clave para el airdrop de $SP. Con solo 10 ítems necesarios para completarla, es un objetivo alcanzable para todos. ¡No pierdas esta oportunidad!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Para las últimas actualizaciones 📢</w:t>
        <w:br w:type="textWrapping"/>
        <w:br w:type="textWrapping"/>
        <w:t xml:space="preserve">Sitio web oficial de Smart Pocket: https://smapocke.com/</w:t>
        <w:br w:type="textWrapping"/>
        <w:br w:type="textWrapping"/>
        <w:t xml:space="preserve">Discord oficial de Smart Pocket: https://discord.com/invite/smartpocket</w:t>
        <w:br w:type="textWrapping"/>
        <w:br w:type="textWrapping"/>
        <w:t xml:space="preserve">Cuenta oficial de Smart Pocket en X: https://x.com/smapocke</w:t>
        <w:br w:type="textWrapping"/>
        <w:br w:type="textWrapping"/>
        <w:t xml:space="preserve">Cuenta oficial de Pockemy en X: https://x.com/pockemys</w:t>
        <w:br w:type="textWrapping"/>
        <w:br w:type="textWrapping"/>
        <w:t xml:space="preserve">Cuenta oficial de Holy en X: https://x.com/holysinfo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