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>
      <w:r>
        <w:drawing>
          <wp:inline>
            <wp:extent cx="3657600" cy="205740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1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  <w:br/>
      </w:r>
    </w:p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b w:val="1"/>
          <w:sz w:val="48"/>
          <w:szCs w:val="48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sz w:val="48"/>
          <w:szCs w:val="48"/>
          <w:rtl w:val="0"/>
        </w:rPr>
        <w:t xml:space="preserve">Smart Pocket × Yescoin 第三輪合作開始！免費獲取 130,000 Yescoin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sz w:val="28"/>
          <w:szCs w:val="28"/>
          <w:rtl w:val="0"/>
        </w:rPr>
        <w:t xml:space="preserve">好消息來了！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sz w:val="28"/>
          <w:szCs w:val="28"/>
          <w:rtl w:val="0"/>
        </w:rPr>
        <w:t xml:space="preserve">繼上一輪合作大獲成功後，備受期待的第三輪合作正式展開！這次，你有機會免費獲取 130,000 Yescoin！</w:t>
      </w:r>
    </w:p>
    <w:p w:rsidR="00000000" w:rsidDel="00000000" w:rsidP="00000000" w:rsidRDefault="00000000" w:rsidRPr="00000000" w14:paraId="00000005">
      <w:pPr>
        <w:pStyle w:val="Heading1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目錄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第三輪合作亮點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合作獎勵詳情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獲取方法（逐步指南）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總結</w:t>
      </w:r>
    </w:p>
    <w:p w:rsidR="00000000" w:rsidDel="00000000" w:rsidP="00000000" w:rsidRDefault="00000000" w:rsidRPr="00000000" w14:paraId="0000000A">
      <w:pPr>
        <w:pStyle w:val="Heading1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第三輪合作亮點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本次合作引入了全新的獎勵發放方式！除了關注社群媒體，YouTube 頻道的信息分享也成為焦點。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值得關注的是 JAPAN DAO 的 YouTube 頻道，目前該頻道已有 7.3 萬訂閱者。這次合作可能會帶來更大的訂閱增長。該頻道發布了 "Pockemy"、"Holy" 等視頻，未來還將推出更多精彩內容。訂閱此頻道可讓你搶先獲取重要信息！</w:t>
      </w:r>
    </w:p>
    <w:p w:rsidR="00000000" w:rsidDel="00000000" w:rsidP="00000000" w:rsidRDefault="00000000" w:rsidRPr="00000000" w14:paraId="0000000D">
      <w:pPr>
        <w:pStyle w:val="Heading1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合作獎勵詳情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本次合作中，完成以下三個任務，即可獲得總計 130,000 Yescoin！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關注 Yuda 的 X 帳號：50,000 Yescoin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訂閱 JAPAN DAO 的 YouTube 頻道：50,000 Yescoin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關注 pockemys 的 X 帳號：30,000 Yescoin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drawing>
          <wp:inline>
            <wp:extent cx="3657600" cy="4623231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2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4623231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</w:r>
    </w:p>
    <w:p w:rsidR="00000000" w:rsidDel="00000000" w:rsidP="00000000" w:rsidRDefault="00000000" w:rsidRPr="00000000" w14:paraId="00000013">
      <w:pPr>
        <w:pStyle w:val="Heading1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獲取方法（逐步指南）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獲取獎勵非常簡單！只需按照以下步驟進行操作：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打開 Yescoin（ https://t.me/theYescoin_bot ）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點擊 Earn 分頁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點擊 Partner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選擇各個合作任務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點擊 Check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點擊 Claim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drawing>
          <wp:inline>
            <wp:extent cx="3657600" cy="2057400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3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</w:r>
    </w:p>
    <w:p w:rsidR="00000000" w:rsidDel="00000000" w:rsidP="00000000" w:rsidRDefault="00000000" w:rsidRPr="00000000" w14:paraId="0000001C">
      <w:pPr>
        <w:pStyle w:val="Heading1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總結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本次 Yescoin 合作是 Web3 社群的絕佳機會！只需幾分鐘，你就能獲取 130,000 Yescoin。只需訂閱 YouTube 頻道並關注 X 帳號，你就能站在 Web3 領域的最前沿。</w:t>
      </w:r>
    </w:p>
    <w:p w:rsidR="00000000" w:rsidDel="00000000" w:rsidP="00000000" w:rsidRDefault="00000000" w:rsidRPr="00000000" w14:paraId="0000001E">
      <w:pPr>
        <w:pStyle w:val="Heading2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重點資訊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簡單獲取獎勵：完成 3 個簡單任務，即可獲得 130,000 Yescoin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獨家內容搶先看：透過 JAPAN DAO YouTube 頻道掌握最新資訊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建立社群連結：與 Yuda 及相關項目建立新聯繫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不要錯過這次特別合作！立即行動，獲取 130,000 Yescoin！🚀🎉</w:t>
      </w:r>
    </w:p>
    <w:p w:rsidR="00000000" w:rsidDel="00000000" w:rsidP="00000000" w:rsidRDefault="00000000" w:rsidRPr="00000000" w14:paraId="00000023">
      <w:pPr>
        <w:pStyle w:val="Heading1"/>
        <w:rPr/>
      </w:pPr>
      <w:r w:rsidDel="00000000" w:rsidR="00000000" w:rsidRPr="00000000">
        <w:rPr>
          <w:rtl w:val="0"/>
        </w:rPr>
        <w:t xml:space="preserve">📢 最新資訊 📢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Smart Pocket 官方網站：https://smapocke.com/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Smart Pocket 官方 Discord：https://discord.com/invite/smartpocket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Smart Pocket 官方 X 帳號：https://x.com/smapocke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Smart Pocket 官方 Telegram：https://t.me/smartpocketjp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JAPAN DAO 官方網站：https://japandao.jp/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JAPAN DAO 官方 Discord：https://discord.com/invite/japandao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JAPAN DAO 官方 X 帳號：https://x.com/japandaojp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JAPAN DAO 全球官方 X 帳號：https://x.com/japandaoen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j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2.jpg"/><Relationship Id="rId8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