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¡Colaboración Especial Smart Pocket × Yescoin!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¡Obtén 50,000 Yescoin Gratis!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¡Hola a todos!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Tenemos noticias emocionantes para compartir con ustedes. ¡Smart Pocket y Yescoin se han unido en una colaboración especial que les ofrece la oportunidad de obtener 50,000 Yescoin completamente gratis!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¿Qué es Yescoin?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Yescoin es una plataforma de juegos innovadora que utiliza la blockchain TON. Desde su lanzamiento en mayo de 2024, ha atraído a más de 50 millones de usuarios en pocos meses, convirtiéndose en uno de los proyectos más destacados de Web3.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Características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Juegos fáciles de jugar y accesibles para todos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Sistema de ligas de cinco niveles, desde Bronce hasta Diamante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Colección automática de monedas con los robots YesPac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Mira el gameplay aquí: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Beneficios de la Colaboración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Simplemente participando en la aplicación Smart Pocket, puedes recibir 50,000 Yescoin. ¡Es una excelente oportunidad para que los nuevos usuarios comiencen!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Cómo Obtener Yescoin (Paso a Paso)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Abre Yescoin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la pestaña 'Earn'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'Special'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'Play Smart Pocket'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'Check'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'Claim'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Puntos Importantes a Tener en Cuenta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Yescoin quema el 5 % de tus monedas si tu cuenta permanece inactiva durante cinco días.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Está prohibido el uso de auto-clickers o el abuso de tareas.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ha implementado un sistema de detección de fraude basado en IA.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Las cuentas que se encuentren haciendo trampa pueden ser suspendidas permanentemente.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colaboración entre Smart Pocket y Yescoin es una excelente oportunidad para hacer que Web3 sea más accesible. ¡No te pierdas los 50,000 Yescoin gratuitos!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¿Por Qué Participar?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 evento especial fácil de participar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Una recompensa atractiva de 50,000 Yescoin gratis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 proceso rápido y sencillo para obtener recompensas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eres nuevo en Web3, esta es la oportunidad perfecta para comenzar.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Para obtener las últimas noticias, visita los enlaces oficiales:</w:t>
        <w:br w:type="textWrapping"/>
        <w:t xml:space="preserve">Sitio oficial de Smart Pocket: https://smapocke.com/</w:t>
        <w:br w:type="textWrapping"/>
        <w:t xml:space="preserve">Discord oficial de Smart Pocket: https://discord.com/invite/smartpocket</w:t>
        <w:br w:type="textWrapping"/>
        <w:t xml:space="preserve">Cuenta oficial de X de Smart Pocket: https://x.com/smapocke</w:t>
        <w:br w:type="textWrapping"/>
        <w:t xml:space="preserve">Cuenta oficial de X de Yescoin: 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