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NIJI FRIENDS SBT: Mint Gratuito Disponibile sull'App Smart Pocket!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a tutti!</w:t>
        <w:br w:type="textWrapping"/>
        <w:br w:type="textWrapping"/>
        <w:t xml:space="preserve">L'attesissimo FRIENDS SBT del popolare progetto "NIJI" di JAPAN DAO è ora disponibile per il mint gratuito sull'app Smart Pocket! Non perdete questa occasione. Ecco tutti i dettagli sul progetto NIJI e sul processo di mint gratuito.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Che cos'è NIJI FRIENDS?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è una collezione di adorabili mostri presenti nel progetto di punta di JAPAN DAO, "NIJI."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Ogni personaggio è disponibile in sette varianti di colore.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Ogni personaggio ha una personalità unica.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Hanno espressioni emotive molto vivaci.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Presentazione dei creatori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Creatore principale: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Conosciuto come il "mago dei colori", morry è un artista capace di creare opere che spaziano dal retrò al moderno fino al pop futuristico. Ha guidato con successo la prima collezione generativa del progetto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Designer dei personaggi: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è noto per essere il creatore dei mostri FRIENDS, che combinano originalità e un tocco nostalgico. I suoi dettagliati design hanno conquistato numerosi fan.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Come ottenere gli SBT sull'app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iniziata un'opportunità speciale per fare il mint gratuito degli SBT NIJI FRIENDS sull'app Smart Pocket. Segui questi semplici passaggi per ottenere il tuo!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Passaggi per ottenere gli 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Passaggio 1: Accedi all'app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Avvia l'app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 la scheda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Seleziona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Trova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Passaggio 2: Inizia il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'GET' per completare il processo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Passaggio 3: Conferma il possesso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Seleziona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Controlla il numero di oggetti posseduti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Guida per i nuovi utenti dell'app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sei un nuovo utente dell'app Smart Pocket, non preoccuparti! Troverai una guida dettagliata per l'installazione e l'utilizzo nell'articolo seguente: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Scopri di più su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ulteriori informazioni sul progetto NIJI, consulta i seguenti articoli:</w:t>
        <w:br w:type="textWrapping"/>
        <w:br w:type="textWrapping"/>
        <w:t xml:space="preserve">NIJI VOL.1: La nascita di NIJI</w:t>
        <w:br w:type="textWrapping"/>
        <w:t xml:space="preserve">https://note.com/japan_dao/n/nfbe1df960061</w:t>
        <w:br w:type="textWrapping"/>
        <w:br w:type="textWrapping"/>
        <w:t xml:space="preserve">NIJI VOL.2: Il presente e il futuro di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SBT offre un'opportunità unica per esplorare più a fondo l'universo di JAPAN DAO. Non perdere l'evento di mint gratuito a tempo limitato sull'app Smart Pocket!</w:t>
        <w:br w:type="textWrapping"/>
        <w:br w:type="textWrapping"/>
        <w:t xml:space="preserve">Incontrare questi affascinanti mostri arricchirà sicuramente la tua esperienza nel Web3.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Parole finali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Speriamo che questo articolo ti sia stato utile. Se ti è piaciuto, condividilo e lascia un like per aiutare altre persone a scoprire NIJI FRIENDS! Siamo curiosi di conoscere anche la tua opinione nei commenti. Espandiamo insieme il mondo di NIJI FRIENDS!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