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Uygulaması AirDrop Özelliğini Tanıtıyor! $SP Token Kazanma Rehberi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br w:type="textWrapping"/>
        <w:t xml:space="preserve">Daha önce Wallet özelliğini tanıtmıştık. Bugün, uzun zamandır beklenen yeni "AirDrop" sekmesini tanıtmaktan heyecan duyuyoruz!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Resmi duyuruyu buradan inceleyin: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Wallet özelliği hakkındaki rehberimizi kaçırdıysanız, buradan okuyabilirsiniz: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Uygulamasındaki Yeni Özellikler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$SP Token Hakkında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Kazanma Şartları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Smart Pocket Uygulamasındaki Yeni Özellikler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AirDrop özelliği, Smart Pocket uygulamasına eklenen heyecan verici bir yeniliktir ve hem yeni hem de mevcut kullanıcılar için erişilebilir durumdadır!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$SP Token Hakkında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$SP, Smart Pocket ekosisteminin en yeni tokenidir.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Temel Özellikler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Toplam Arz: 100 milyar token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 Dağıtımı: Detaylar daha sonra duyurulacaktır. Tokenler, sıralamalar, $SP BOX NFT sahipliği ve diğer özel NFT'lere göre dağıtılabilir.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Gelecek Planları: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Yeni projeler için SP staking yoluyla AirDrop kazanma fırsatı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Gelecek projelerin tokenlerini kazanma hakkı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Ekosistem içinde çeşitli kullanım alanları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AirDrop Kazanma Şartları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Şu anda AirDrop kazanma kriterleri arasında en dikkat çeken faktörler Items (Öğe Sayısı) ve Ranking (Sıralama) olarak öne çıkıyor.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Puanlarınızı kullanarak daha fazla Pockemy öğesi takas edin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Özel SBT’leri ücretsiz olarak mint edin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Sıralamalar S, A, B ve C olarak genel kategorilere ayrılmıştır ve AirDrop oranı, sıralama pozisyonuna bağlı olarak belirlenir.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Not: Ne kadar fazla öğeye sahip olursanız, sıralamanız o kadar yükselir. Bu nedenle SP puanlarının kullanılması önerilir.</w:t>
        <w:br w:type="textWrapping"/>
        <w:br w:type="textWrapping"/>
        <w:t xml:space="preserve">Puan kazanma ve özel NFT/SBT alma hakkında daha fazla bilgi için buraya göz atın: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PFP Gacha rehberini buradan inceleyin: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AirDrop özelliğinin eklenmesiyle birlikte Smart Pocket uygulaması daha da çekici bir platform haline geldi. Günlük görevleri tamamlayarak, SBT’leri mint ederek ve gacha özelliğini kullanarak kullanıcılar $SP token kazanma şanslarını artırabilirler.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Sürekli gelişen Smart Pocket dünyasını birlikte keşfetmeye devam edelim!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Güncellemeleri Takip Edin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Web Sitesi: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Discord Sunucusu: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Resmi X Hesabı: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