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Guía de uso de Smart Pocket Gallery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Hoy presentamos Smart Pocket Gallery, ahora disponible en el sitio web de SP Token.</w:t>
        <w:br w:type="textWrapping"/>
        <w:br w:type="textWrapping"/>
        <w:t xml:space="preserve">¡Ahora puedes acceder a ilustraciones y materiales de diseño increíbles! ¡No te pierdas esta oportunidad!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Índice</w:t>
        <w:br w:type="textWrapping"/>
        <w:t xml:space="preserve">- ¿Qué es Smart Pocket Gallery?</w:t>
        <w:br w:type="textWrapping"/>
        <w:t xml:space="preserve">- Cómo descargar</w:t>
        <w:br w:type="textWrapping"/>
        <w:t xml:space="preserve">- Ideas para utilizar los materiales</w:t>
        <w:br w:type="textWrapping"/>
        <w:t xml:space="preserve">- Puntos a considerar</w:t>
        <w:br w:type="textWrapping"/>
        <w:t xml:space="preserve">- Conclusión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¿Qué es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 es una galería recién inaugurada en el sitio oficial de SP Token (https://sp-token.com/). Es una nueva iniciativa que permite a cualquiera descargar materiales de forma gratuita.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Cómo descargar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Visita el sitio oficial de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Desplázate hacia abajo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Selecciona el material que desees en la sección de galería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Haz clic en el botón de descarga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Ideas para utilizar los materiales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Crear imágenes de perfil y banners</w:t>
        <w:br w:type="textWrapping"/>
        <w:t xml:space="preserve">- Utilizables para cuentas personales o comunitarias en redes sociales (ejemplo: X (anteriormente Twitter) e iconos o imágenes de portada de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Imágenes de encabezado para anuncios comunitarios</w:t>
        <w:br w:type="textWrapping"/>
        <w:t xml:space="preserve">- Útiles para notificaciones o actualizaciones en comunidades en línea.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Banners para anuncios de eventos</w:t>
        <w:br w:type="textWrapping"/>
        <w:t xml:space="preserve">- Ideales para promocionar eventos gratuitos o actividades sin fines de lucro.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Mejorar blogs o boletines</w:t>
        <w:br w:type="textWrapping"/>
        <w:t xml:space="preserve">- Úsalos como imágenes llamativas para artículos (para blogs o correos electrónicos no comerciales).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Combinando o editando estos materiales, puedes ampliar aún más sus usos.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Puntos a considerar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Reglas básicas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utilices los materiales para difamar o insultar.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utilices los materiales para actividades ilegales.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 reventa o redistribución de los materiales está prohibida.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Uso comercial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comercialices los materiales como productos independientes.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Asegúrate de revisar los términos de uso según tu propósito.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Ejemplos de uso indebido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recortes los logotipos.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deformes las formas de los logotipos.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modifiques la transparencia.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recrees los logotipos con fuentes diferentes.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 utilices colores no oficiales.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No utilices los logotipos como parte de un texto adyacente creado con fuentes similares.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Gallery es una iniciativa única de la comunidad Web3. Proveer materiales de alta calidad que pueden ser utilizados gratuitamente dentro de los términos de uso es realmente notable.</w:t>
        <w:br w:type="textWrapping"/>
        <w:br w:type="textWrapping"/>
        <w:t xml:space="preserve">Usando estos materiales, tus actividades en redes sociales y tus interacciones comunitarias pueden volverse más divertidas y atractivas.</w:t>
        <w:br w:type="textWrapping"/>
        <w:br w:type="textWrapping"/>
        <w:t xml:space="preserve">¡Animamos a todos a usar los materiales de Smart Pocket Gallery y disfrutar de actividades creativas!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Últimas novedades 📢</w:t>
        <w:br w:type="textWrapping"/>
        <w:br w:type="textWrapping"/>
        <w:t xml:space="preserve">Sitio oficial de Smart Pocket: https://smapocke.com/</w:t>
        <w:br w:type="textWrapping"/>
        <w:t xml:space="preserve">Discord oficial de Smart Pocket: https://discord.com/invite/smartpocket</w:t>
        <w:br w:type="textWrapping"/>
        <w:t xml:space="preserve">Cuenta oficial en X de Smart Pocket: https://x.com/smapocke</w:t>
        <w:br w:type="textWrapping"/>
        <w:t xml:space="preserve">Cuenta oficial en X de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