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¡La aplicación Smart Pocket introduce la función AirDrop! Guía completa para ganar tokens $SP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¡Hola a todos!</w:t>
        <w:br w:type="textWrapping"/>
        <w:br w:type="textWrapping"/>
        <w:t xml:space="preserve">Anteriormente presentamos la función Wallet. Hoy estamos emocionados de presentar la nueva pestaña "AirDrop", una función muy esperada.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Consulta el anuncio oficial aquí: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 te perdiste nuestra guía sobre la función Wallet, léela aquí: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Nuevas funciones de la aplicación Smart Pocket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Acerca de los tokens $SP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Requisitos para obtener el AirDrop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Nuevas funciones de la aplicación Smart Pocket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función AirDrop es una emocionante adición a la aplicación Smart Pocket, disponible tanto para nuevos usuarios como para los ya existentes.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Acerca de los tokens $SP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es el nuevo token del ecosistema Smart Pocket.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Características principales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Oferta total: 100 mil millones de tokens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Distribución de tokens: Los detalles serán anunciados más adelante. Los tokens podrían distribuirse en función de los rankings, la posesión de NFTs especiales como el $SP BOX NFT y otros factores.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Planes futuros: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Oportunidad de recibir AirDrops a través del staking de SP para nuevos proyectos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Derecho a adquirir tokens de futuros proyectos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Diversos usos dentro del ecosistema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Requisitos para obtener el AirDrop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Actualmente, la elegibilidad para el AirDrop se basa principalmente en la cantidad de Items y en el Ranking.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Usa puntos para canjear más artículos Pockemy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Haz mint de SBTs exclusivos de forma gratuita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rankings se dividen en categorías S, A, B y C, y la tasa de AirDrop se determina según la posición en el ranking.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Nota: Cuantos más artículos obtengas, mayor será tu ranking. Por ello, se recomienda el uso de los puntos SP.</w:t>
        <w:br w:type="textWrapping"/>
        <w:br w:type="textWrapping"/>
        <w:t xml:space="preserve">Para más información sobre cómo ganar puntos y obtener NFTs/SBTs exclusivos, consulta: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Consulta la guía sobre PFP Gacha aquí: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 la incorporación de la función AirDrop, la aplicación Smart Pocket se ha convertido en una plataforma aún más atractiva. Al completar tareas diarias, hacer mint de SBTs y utilizar la función gacha, los usuarios tienen más oportunidades de ganar tokens $SP.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¡Sigamos disfrutando juntos del mundo en constante evolución de Smart Pocket!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Mantente informado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Sitio web oficial de Smart Pocket: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Servidor oficial de Discord de Smart Pocket: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Cuenta oficial de X de Smart Pocket: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Cuenta oficial de X de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