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Mini: Руководство по Pockemy SBT No.2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Что такое Pockemy SBT No.2?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— это специальный Soulbound Token (SBT), доступный исключительно в приложении Smart Pocket Mini. Основные характеристики:</w:t>
        <w:br w:type="textWrapping"/>
        <w:t xml:space="preserve">- Полностью бесплатный для минтинга (без газовых сборов и других затрат).</w:t>
        <w:br w:type="textWrapping"/>
        <w:t xml:space="preserve">- NFT, который нельзя передавать или продавать.</w:t>
        <w:br w:type="textWrapping"/>
        <w:t xml:space="preserve">- Эксклюзивный предмет для пользователей приложения Smart Pocket Mini.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Как начать пользоваться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впервые используете приложение Smart Pocket Mini, начать очень просто! Ознакомьтесь с инструкцией по настройке здесь: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О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— это очаровательный персонаж, который обогащает вселенную Smart Pocket своими уникальными чертами:</w:t>
        <w:br w:type="textWrapping"/>
        <w:t xml:space="preserve">- Привлекательный персонаж в форме звезды.</w:t>
        <w:br w:type="textWrapping"/>
        <w:t xml:space="preserve">- Храбрый, любопытный и оптимистичный, несмотря на свою неуклюжесть.</w:t>
        <w:br w:type="textWrapping"/>
        <w:t xml:space="preserve">- Участвует в истории с 11 другими уникальными персонажами.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Как получить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Минтинг SBT осуществляется легко и состоит из трех шагов: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Шаг 1: Откройте приложение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Запустите приложение Smart Pocket Mini.</w:t>
        <w:br w:type="textWrapping"/>
        <w:t xml:space="preserve">- Перейдите на вкладку Earn.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Шаг 2: Начните минтинг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Перейдите в раздел Item.</w:t>
        <w:br/>
        <w:t>- Найдите "Pockemy SBT No.2."</w:t>
        <w:br/>
        <w:t>- Нажмите "Start," а затем "Mint," чтобы завершить процесс.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Шаг 3: Проверьте владение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Проверьте свои активы на вкладке Home.</w:t>
        <w:br/>
        <w:t>- Просмотрите подробности на вкладке Wallet.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Важные замечания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Минтинг ограничен по времени, поэтому действуйте быстро!</w:t>
        <w:br w:type="textWrapping"/>
        <w:t xml:space="preserve">- На один аккаунт можно минтить только один SBT.</w:t>
        <w:br w:type="textWrapping"/>
        <w:t xml:space="preserve">- SBT нельзя передавать.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— это особый NFT, доступный исключительно для пользователей приложения Smart Pocket Mini. Бесплатный и простой в минтинге, не упустите эту возможность!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Оставайтесь в курсе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сайт Smart Pocket: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Discord Smart Pocket: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X Smart Pocket: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Официальный аккаунт X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