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Приложение Smart Pocket представляет функцию AirDrop! Полное руководство по получению токенов $SP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  <w:br w:type="textWrapping"/>
        <w:br w:type="textWrapping"/>
        <w:t xml:space="preserve">Ранее мы представили функцию Wallet. Сегодня мы рады представить долгожданную новую вкладку "AirDrop"!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Официальное объявление здесь: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Если вы пропустили руководство по функции Wallet, прочитайте его здесь: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Новые функции приложения Smart Pocket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 токенах $SP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Условия получения AirDrop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Новые функции приложения Smart Pocket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Функция AirDrop — это долгожданное нововведение в приложении Smart Pocket, доступное как новым, так и существующим пользователям!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О токенах $SP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— это новый токен в экосистеме Smart Pocket.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Основные характеристики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Общий объем выпуска: 100 миллиардов токенов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Распределение токенов: Детали будут объявлены позже. Токены могут распределяться в зависимости от рейтинга, наличия $SP BOX NFT и других специальных NFT.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Будущие планы: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Возможность получения AirDrop через стекинг SP для новых проектов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Право на получение токенов будущих проектов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Различные применения в экосистеме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Условия получения AirDrop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настоящее время основными критериями получения AirDrop являются количество Items (предметов) и Ranking (рейтинг).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Используйте баллы для обмена на большее количество предметов Pockemy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Бесплатный минтинг эксклюзивных SBT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Рейтинги разделены на категории S, A, B и C, и процент AirDrop зависит от позиции в рейтинге.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Примечание: Чем больше предметов вы собираете, тем выше ваш рейтинг. Поэтому рекомендуется использовать SP-баллы.</w:t>
        <w:br w:type="textWrapping"/>
        <w:br w:type="textWrapping"/>
        <w:t xml:space="preserve">Подробнее о получении баллов и эксклюзивных NFT/SBT можно узнать здесь: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Руководство по PFP Gacha можно найти здесь: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добавлением функции AirDrop приложение Smart Pocket стало еще более привлекательной платформой. Выполняя ежедневные задания, минтя SBT и используя функцию гача, пользователи получают больше возможностей заработать токены $SP.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Давайте вместе наслаждаться постоянно развивающимся миром Smart Pocket!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Будьте в курсе новостей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сайт Smart Pocket: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Discord-сервер Smart Pocket: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X-аккаунт Smart Pocket: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X-аккаунт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