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Manual do PREMINT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Ⅰ. O que é o PREMINT?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PREMINT é uma ferramenta para gerenciar pessoas que participam de sorteios para direitos de compra prioritária de NFT (AL: Allowlist). Ele ajuda os operadores de projetos a garantir a justiça e detectar fraudes. A participação nos sorteios é gratuita e exige apenas algumas etapas simples para se candidatar ao AL.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512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12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Ⅱ. Preparação antes de se inscrever no PREMINT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Aqui estão os itens necessários para usar o PREMINT:</w:t>
        <w:br w:type="textWrapping"/>
        <w:br w:type="textWrapping"/>
        <w:t xml:space="preserve">- Carteira (MetaMask)</w:t>
        <w:br w:type="textWrapping"/>
        <w:t xml:space="preserve">- Conta Discord</w:t>
        <w:br w:type="textWrapping"/>
        <w:t xml:space="preserve">- Conta X (Twitter)</w:t>
        <w:br w:type="textWrapping"/>
        <w:br w:type="textWrapping"/>
        <w:t xml:space="preserve">Se você ainda não possui uma conta MetaMask ou Discord, pode criar uma facilmente pelos links abaixo:</w:t>
        <w:br w:type="textWrapping"/>
        <w:br w:type="textWrapping"/>
        <w:t xml:space="preserve">- [Como criar uma MetaMask](https://note.com/japan_dao/n/n52a4afbd67f7)</w:t>
        <w:br w:type="textWrapping"/>
        <w:t xml:space="preserve">- [Como criar uma conta Discord](https://note.com/japan_dao/n/nd1693cf6b2b5)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Ⅲ. Etapas para se inscrever no PREMINT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1. Conectar a carteira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2. Vincular as redes sociais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Inscrever-se no PREMINT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Siga estas etapas:</w:t>
        <w:br/>
        <w:br/>
        <w:t>1. Copie o link relevante do X (Twitter) ou de uma plataforma similar e abra o MetaMask.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2. Abra o navegador do MetaMask e cole o link copiado para fazer login.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3. Clique em "Login To Register", selecione sua carteira, insira a senha, assine e conecte sua carteira.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4. Verifique se as condições de participação (indicadas na caixa vermelha na parte superior) foram atendidas. Pressione "Click To Register". Uma vez exibido, sua inscrição estará concluída!</w:t>
      </w:r>
    </w:p>
    <w:p w:rsidR="00000000" w:rsidDel="00000000" w:rsidP="00000000" w:rsidRDefault="00000000" w:rsidRPr="00000000" w14:paraId="0000000D">
      <w:pPr>
        <w:widowControl w:val="0"/>
        <w:rPr>
          <w:sz w:val="28"/>
          <w:szCs w:val="28"/>
        </w:rPr>
      </w:pPr>
      <w:r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Ⅳ. Resumo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manual resumiu o PREMINT. Após concluir o primeiro registro, as inscrições futuras serão mais fáceis. O PREMINT oferece um canal importante para benefícios como ALs de projetos populares, mintagens gratuitas e airdrops. Use o PREMINT ativamente e aproveite grandes oportunidades juntos! 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Fique atualizado 📢</w:t>
        <w:br w:type="textWrapping"/>
        <w:br w:type="textWrapping"/>
        <w:t xml:space="preserve">- [Site oficial do Smart Pocket](https://smapocke.com/)</w:t>
        <w:br w:type="textWrapping"/>
        <w:t xml:space="preserve">- [Discord oficial do Smart Pocket](https://discord.com/invite/smartpocket)</w:t>
        <w:br w:type="textWrapping"/>
        <w:t xml:space="preserve">- [Conta oficial do X do Smart Pocket](https://x.com/smapocke)</w:t>
        <w:br w:type="textWrapping"/>
        <w:t xml:space="preserve">- [Conta oficial do X do Pokemy](https://x.com/pockemys)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