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Gallery 使用指南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今天，我们向大家介绍在 SP Token 网站上开放的 Smart Pocket Gallery！</w:t>
        <w:br w:type="textWrapping"/>
        <w:br w:type="textWrapping"/>
        <w:t xml:space="preserve">现在您可以访问精美的插图和设计素材。不要错过这个机会！</w:t>
        <w:br w:type="textWrapping"/>
        <w:t xml:space="preserve">https://x.com/smapocke/status/1872951496331149614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br w:type="textWrapping"/>
        <w:t xml:space="preserve">目录</w:t>
        <w:br w:type="textWrapping"/>
        <w:t xml:space="preserve">- 什么是 Smart Pocket Gallery？</w:t>
        <w:br w:type="textWrapping"/>
        <w:t xml:space="preserve">- 下载方法</w:t>
        <w:br w:type="textWrapping"/>
        <w:t xml:space="preserve">- 素材使用创意</w:t>
        <w:br w:type="textWrapping"/>
        <w:t xml:space="preserve">- 注意事项</w:t>
        <w:br w:type="textWrapping"/>
        <w:t xml:space="preserve">- 总结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什么是 Smart Pocket Gallery？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Smart Pocket Gallery 是在 SP Token 官方网站（https://sp-token.com/）上新开放的图库。这是一个允许任何人自由下载素材的新举措。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下载方法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访问 SP Token 官方网站（https://sp-token.com/）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向下滚动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从图库部分选择您喜欢的素材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点击下载按钮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素材使用创意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创建个人资料图片和横幅</w:t>
        <w:br w:type="textWrapping"/>
        <w:t xml:space="preserve">- 可用于个人或社区社交媒体账户（例如：X（原 Twitter）和 Discord 的头像或封面图片）。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社区公告的标题图片</w:t>
        <w:br w:type="textWrapping"/>
        <w:t xml:space="preserve">- 用于在线社区的通知或更新信息。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活动公告的横幅</w:t>
        <w:br w:type="textWrapping"/>
        <w:t xml:space="preserve">- 非盈利活动或免费活动的宣传理想素材。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增强博客或电子报的内容</w:t>
        <w:br w:type="textWrapping"/>
        <w:t xml:space="preserve">- 用作文章的吸引眼球的图片（适用于非商业目的的博客或电子邮件分发）。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br w:type="textWrapping"/>
        <w:t xml:space="preserve">通过结合或修改这些素材，您可以进一步扩展其用途。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注意事项</w:t>
      </w:r>
    </w:p>
    <w:p w:rsidR="00000000" w:rsidDel="00000000" w:rsidP="00000000" w:rsidRDefault="00000000" w:rsidRPr="00000000" w14:paraId="00000013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基本规则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禁止用于诽谤或中伤他人。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禁止用于非法活动。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禁止转售或重新分发素材。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商业用途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禁止将素材单独商业化。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请根据您的用途查看使用条款。</w:t>
      </w:r>
    </w:p>
    <w:p w:rsidR="00000000" w:rsidDel="00000000" w:rsidP="00000000" w:rsidRDefault="00000000" w:rsidRPr="00000000" w14:paraId="0000001A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不当使用示例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不要裁剪标志。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不要扭曲标志形状。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不要更改透明度。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不要使用不同的字体重新创建标志。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不要使用非官方颜色。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不要将标志用作类似字体中相邻文本的一部分。</w:t>
        <w:br/>
        <w:br/>
      </w:r>
      <w:r>
        <w:drawing>
          <wp:inline>
            <wp:extent cx="3657600" cy="2005149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05149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21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 Gallery 是 Web3 社区推出的独特举措。在使用条款的范围内提供高质量的免费素材，确实令人惊叹。</w:t>
        <w:br w:type="textWrapping"/>
        <w:br w:type="textWrapping"/>
        <w:t xml:space="preserve">通过利用这些素材，您的社交媒体活动和社区互动可以变得更加有趣和吸引人。</w:t>
        <w:br w:type="textWrapping"/>
        <w:br w:type="textWrapping"/>
        <w:t xml:space="preserve">我们鼓励大家使用 Smart Pocket Gallery 的素材，享受创意活动带来的乐趣！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获取最新资讯 📢</w:t>
        <w:br w:type="textWrapping"/>
        <w:br w:type="textWrapping"/>
        <w:t xml:space="preserve">Smart Pocket 官方网站：https://smapocke.com/</w:t>
        <w:br w:type="textWrapping"/>
        <w:t xml:space="preserve">Smart Pocket 官方 Discord：https://discord.com/invite/smartpocket</w:t>
        <w:br w:type="textWrapping"/>
        <w:t xml:space="preserve">Smart Pocket 官方 X 账号：https://x.com/smapocke</w:t>
        <w:br w:type="textWrapping"/>
        <w:t xml:space="preserve">Pockemy 官方 X 账号：https://x.com/pockemys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