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Mini: Pockemy SBT No.2 指南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Pockemy SBT No.2？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SBT No.2 是 Smart Pocket Mini 应用独家提供的特殊灵魂绑定代币（SBT）。主要特点包括：</w:t>
        <w:br w:type="textWrapping"/>
        <w:t xml:space="preserve">- 完全免费铸造（无 Gas 费或其他费用）。</w:t>
        <w:br w:type="textWrapping"/>
        <w:t xml:space="preserve">- 不可转让和不可交易的 NFT。</w:t>
        <w:br w:type="textWrapping"/>
        <w:t xml:space="preserve">- Smart Pocket Mini 应用用户专属物品。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如何开始使用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如果您是首次使用 Smart Pocket Mini 应用，开始非常简单！查看以下设置指南：https://note.com/japan_dao/n/n41015b5af06a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是一个可爱的角色，为 Smart Pocket 宇宙增添了独特的魅力：</w:t>
        <w:br w:type="textWrapping"/>
        <w:t xml:space="preserve">- 一个迷人的星形角色。</w:t>
        <w:br w:type="textWrapping"/>
        <w:t xml:space="preserve">- 勇敢、好奇，尽管笨拙但充满乐观精神。</w:t>
        <w:br w:type="textWrapping"/>
        <w:t xml:space="preserve">- 在故事中还有 11 个其他个性鲜明的角色。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只需三个步骤即可轻松铸造：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 1：访问应用程序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打开 Smart Pocket Mini 应用。</w:t>
        <w:br w:type="textWrapping"/>
        <w:t xml:space="preserve">- 转到 Earn 标签页。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 2：开始铸造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进入 Item 部分。</w:t>
        <w:br/>
        <w:t>- 找到“Pockemy SBT No.2”。</w:t>
        <w:br/>
        <w:t>- 点击“Start”，然后点击“Mint”完成流程。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 3：确认拥有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在 Home 标签页查看您的持有量。</w:t>
        <w:br/>
        <w:t>- 在 Wallet 标签页查看详细信息。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铸造时间有限，请尽快行动！</w:t>
        <w:br w:type="textWrapping"/>
        <w:t xml:space="preserve">- 每个账户只能铸造一个 SBT。</w:t>
        <w:br w:type="textWrapping"/>
        <w:t xml:space="preserve">- SBT 不可转让。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SBT No.2 是 Smart Pocket Mini 应用用户专属的特殊 NFT。免费且操作简单。不要错过这个机会！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保持更新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官方网站：https://smapocke.com/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X 帐号：https://x.com/smapocke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官方 X 帐号：https://x.com/pockemys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