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应用程序推出 AirDrop 功能！$SP 代币获取完整指南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上次我们介绍了 Wallet 功能，这次我们将详细介绍备受期待的新功能——“AirDrop” 选项卡！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官方公告请查看：https://x.com/smapocke/status/1865293104221393092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如果您错过了 Wallet 功能指南，请阅读此处：https://note.com/japan_dao/n/ndce1c1b252cc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应用的新功能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关于 $SP 代币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AirDrop 领取条件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应用的新功能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AirDrop 功能是 Smart Pocket 应用程序的一个激动人心的新功能，适用于新用户和现有用户！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6105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105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关于 $SP 代币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$SP 是 Smart Pocket 生态系统中的最新代币。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主要特点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总供应量：1000 亿枚代币 (100B)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代币分发：具体分发方式将在稍后公布。代币可能会根据排名、$SP BOX NFT 和其他特殊 NFT 持有情况进行分发。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未来计划：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通过 SP 质押获得新项目的 AirDrop 机会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获取未来项目代币的权利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生态系统内的多种应用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AirDrop 领取条件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目前，AirDrop 的领取条件主要基于 Items（物品数量）和 Ranking（排名）。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使用积分兑换更多 Pockemy 物品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免费铸造限量 SBT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283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283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排名大致分为 S、A、B、C 级别，AirDrop 的获取率取决于排名位置。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984281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84281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注意：获得的物品越多，排名越高。因此，建议使用 SP 积分。</w:t>
        <w:br w:type="textWrapping"/>
        <w:br w:type="textWrapping"/>
        <w:t xml:space="preserve">关于如何赚取积分和获取独家 NFT/SBT，请查看：https://note.com/japan_dao/n/nfa9879331899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查看 PFP 扭蛋指南：https://note.com/japan_dao/n/n521a5818be74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随着 AirDrop 功能的添加，Smart Pocket 应用已发展成为一个更具吸引力的平台。通过完成日常任务、铸造 SBT 和使用扭蛋功能，用户有更多机会获得 $SP 代币。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让我们一起享受不断进化的 Smart Pocket 世界吧！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📢 最新信息 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官方网站：https://smapocke.com/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官方 X 账号：https://x.com/smapocke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官方 X 账号：https://x.com/pockemys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