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az2YqXakAAmjfw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Telegram Bot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Giriş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Pocket, **Smart Pocket Telegram Bot**’u yakında piyasaya sürecek! Bu yenilik, dünya genelindeki 900 milyon Telegram kullanıcısına kripto para dünyasının kapılarını açmayı amaçlıyor.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Smart Pocket Telegram Bot Hakkında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Telegram Bot’a Genel Bakış 📱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Yeni Smart Pocket Telegram Bot ( https://t.me/smapocke_bot ), herkesin oyunlaştırma yoluyla kripto para ekosistemine katılmasını sağlayan devrim niteliğinde bir platformdur.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Başlıca Özellikler 🎮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Basit oyunlar veya görevleri tamamlayarak AirDrop’lara katılım.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Kullanıcı dostu arayüz.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Yeni başlayanlar için bile kolay kullanılabilir tasarım.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Topluluk odaklı ödül sistemi.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Smart Pocket’ın Gelecek Vizyonu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Pocket’ın Kurucu Ortağı ve CEO’su Yuda ([@yudaceo](https://x.com/yudaceo)) vizyonunu şöyle paylaşıyor: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"Kripto para hayatımı değiştirdi ve şimdi bu olağanüstü fırsatı herkesle paylaşmak istiyorum. Kripto para, hayatları değiştirme gücüne sahip ve bu teknolojiyi olabildiğince çok kişiyle paylaşmayı amaçlıyoruz."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 ifade, yalnızca hizmet sunmanın ötesinde bir vizyonu yansıtıyor.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Pazara Etkisi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Pazarın Potansiyel Ölçeği 📊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Şu anda kripto para piyasasında yaklaşık 425 milyon kullanıcı bulunmaktadır. Öte yandan, Telegram’ın 900 milyondan fazla kullanıcısı vardır. Telegram kullanıcılarının kripto para piyasasına girmesi durumunda pazar büyüklüğü iki katına çıkabilir.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90318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aScPhBbwAAYr9K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3189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5">
      <w:pPr>
        <w:pStyle w:val="Heading2"/>
        <w:rPr/>
      </w:pPr>
      <w:r w:rsidDel="00000000" w:rsidR="00000000" w:rsidRPr="00000000">
        <w:rPr>
          <w:rtl w:val="0"/>
        </w:rPr>
        <w:t xml:space="preserve">Neden Telegram? 💡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Dünya çapında 900 milyondan fazla aktif kullanıcıya sahip geniş bir kullanıcı tabanı.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Uçtan uca şifreleme ve gizlilik odaklı tasarımıyla yüksek güvenlik.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Çoklu dil desteği ve platformlar arası uyumluluk ile kullanım kolaylığı.</w:t>
      </w:r>
    </w:p>
    <w:p w:rsidR="00000000" w:rsidDel="00000000" w:rsidP="00000000" w:rsidRDefault="00000000" w:rsidRPr="00000000" w14:paraId="00000019">
      <w:pPr>
        <w:pStyle w:val="Heading1"/>
        <w:rPr/>
      </w:pPr>
      <w:r w:rsidDel="00000000" w:rsidR="00000000" w:rsidRPr="00000000">
        <w:rPr>
          <w:rtl w:val="0"/>
        </w:rPr>
        <w:t xml:space="preserve">Telegram’a Başlarken 🔰</w:t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tl w:val="0"/>
        </w:rPr>
        <w:t xml:space="preserve">Telegram’a Yeni Başlayanlar İçin ⚡️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Telegram’a yeni başlayanlar için detaylı bir kurulum rehberi bulunmaktadır. Bu rehber, hesap oluşturma ve temel kullanım talimatları dahil olmak üzere adım adım açıklamalar sunar.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Rehberde ele alınan konular şunlardır: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Hesap oluşturma süreci.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Temel işlemler.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Özellik ayarları.</w:t>
      </w:r>
    </w:p>
    <w:p w:rsidR="00000000" w:rsidDel="00000000" w:rsidP="00000000" w:rsidRDefault="00000000" w:rsidRPr="00000000" w14:paraId="00000020">
      <w:pPr>
        <w:pStyle w:val="Heading1"/>
        <w:rPr/>
      </w:pPr>
      <w:r w:rsidDel="00000000" w:rsidR="00000000" w:rsidRPr="00000000">
        <w:rPr>
          <w:rtl w:val="0"/>
        </w:rPr>
        <w:t xml:space="preserve">Airdrop’a Nasıl Katılınır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https://t.me/smapocke_bot adresinden Telegram botuna erişin ve hesabınızda “JOIN” seçeneğine tıklayın.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Pocket’ın resmi kanalına katılarak ve topluluk tartışmalarına katılarak en son güncellemeleri takip edin.</w:t>
      </w:r>
    </w:p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tl w:val="0"/>
        </w:rPr>
        <w:t xml:space="preserve">Katılımcılar İçin Önemli Notlar 💫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Kurulum rehberini takip ettiğinizden ve tüm Telegram ayarlarını tamamladığınızdan emin olun.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Güvenlik ayarlarını dikkatlice yapılandırmanız özellikle önerilir.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Sorularınız varsa rehber makalesine başvurun.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tl w:val="0"/>
        </w:rPr>
        <w:t xml:space="preserve">Sonuç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Pocket’ın Telegram Bot’unun tanıtımı, yalnızca yeni bir özellik eklemekten daha fazlasıdır; bu, kripto para piyasasında yeni bir sayfaya yönelik devrim niteliğinde bir adımdır. “Kripto para devrimi” vizyonu doğrultusunda, bu girişim daha fazla insana kripto dünyasına katılma ve birlikte büyüme fırsatı sunacaktır.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Detaylı rehberi takip eden yeni başlayanlar bile güvenle katılabilir. Bu hareketi kaçırmayın - Telegram botuna erişim sağladığınızdan emin olun!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📢 En Son Güncellemeler İçin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Resmi Smart Pocket Web Sitesi: https://smapocke.com/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Resmi Smart Pocket Discord: https://discord.com/invite/smartpocket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Resmi PocketMe X Hesabı: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