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'1.0' encoding='UTF-8' standalone='yes'?>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>
      <w:r>
        <w:drawing>
          <wp:inline>
            <wp:extent cx="3657600" cy="2057400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  <w:br/>
      </w:r>
    </w:p>
    <w:p w:rsidR="00000000" w:rsidDel="00000000" w:rsidP="00000000" w:rsidRDefault="00000000" w:rsidRPr="00000000" w14:paraId="0000000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center"/>
        <w:rPr>
          <w:b w:val="1"/>
          <w:sz w:val="48"/>
          <w:szCs w:val="48"/>
        </w:rPr>
      </w:pPr>
      <w:r w:rsidDel="00000000" w:rsidR="00000000" w:rsidRPr="00000000">
        <w:rPr>
          <w:b w:val="1"/>
          <w:sz w:val="48"/>
          <w:szCs w:val="48"/>
          <w:rtl w:val="0"/>
        </w:rPr>
        <w:t xml:space="preserve">XANA SUMMIT 2024 - ¡Visita el Pabellón JAPAN DAO!</w:t>
      </w:r>
    </w:p>
    <w:p w:rsidR="00000000" w:rsidDel="00000000" w:rsidP="00000000" w:rsidRDefault="00000000" w:rsidRPr="00000000" w14:paraId="0000000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b w:val="1"/>
          <w:sz w:val="28"/>
          <w:szCs w:val="28"/>
        </w:rPr>
      </w:pPr>
      <w:r w:rsidDel="00000000" w:rsidR="00000000" w:rsidRPr="00000000">
        <w:rPr>
          <w:b w:val="1"/>
          <w:sz w:val="28"/>
          <w:szCs w:val="28"/>
          <w:rtl w:val="0"/>
        </w:rPr>
        <w:t xml:space="preserve">El tan esperado XANA SUMMIT 2024 finalmente ha comenzado, y JAPAN DAO está participando en este emocionante evento. El evento se llevará a cabo del 24 de septiembre al 7 de octubre de 2024, en el espacio Metaverso de XANA. Este gran evento está abierto a participantes de todo el mundo, permitiendo que todos se unan y experimenten el metaverso durante dos semanas. ¡Asegúrate de disfrutar al máximo esta atmósfera virtual única!</w:t>
      </w:r>
    </w:p>
    <w:p w:rsidR="00000000" w:rsidDel="00000000" w:rsidP="00000000" w:rsidRDefault="00000000" w:rsidRPr="00000000" w14:paraId="00000004">
      <w:pPr>
        <w:pStyle w:val="Heading1"/>
        <w:rPr/>
      </w:pPr>
      <w:r w:rsidDel="00000000" w:rsidR="00000000" w:rsidRPr="00000000">
        <w:rPr>
          <w:rtl w:val="0"/>
        </w:rPr>
        <w:t xml:space="preserve">Cómo Ingresar al Espacio Metaverso de XANA</w:t>
      </w:r>
    </w:p>
    <w:p w:rsidR="00000000" w:rsidDel="00000000" w:rsidP="00000000" w:rsidRDefault="00000000" w:rsidRPr="00000000" w14:paraId="00000005">
      <w:pPr>
        <w:pStyle w:val="Heading2"/>
        <w:rPr/>
      </w:pPr>
      <w:r w:rsidDel="00000000" w:rsidR="00000000" w:rsidRPr="00000000">
        <w:rPr>
          <w:rtl w:val="0"/>
        </w:rPr>
        <w:t xml:space="preserve">1. Descarga la Aplicación</w:t>
      </w:r>
    </w:p>
    <w:p w:rsidR="00000000" w:rsidDel="00000000" w:rsidP="00000000" w:rsidRDefault="00000000" w:rsidRPr="00000000" w14:paraId="0000000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t>Usuarios de iOS: Sigue las instrucciones en el sitio web oficial de XANA para descargar la aplicación.</w:t>
        <w:br/>
        <w:t>Usuarios de Android: Descarga la aplicación desde Google Play Store.</w:t>
        <w:br/>
      </w:r>
      <w:r>
        <w:drawing>
          <wp:inline>
            <wp:extent cx="3657600" cy="2275518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.p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275518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El enlace de descarga también se puede encontrar uniéndote al servidor de Discord de XANA y verificando el canal de links.</w:t>
        <w:br/>
      </w:r>
      <w:r>
        <w:drawing>
          <wp:inline>
            <wp:extent cx="3657600" cy="2261373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.p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261373"/>
                    </a:xfrm>
                    <a:prstGeom prst="rect"/>
                  </pic:spPr>
                </pic:pic>
              </a:graphicData>
            </a:graphic>
          </wp:inline>
        </w:drawing>
      </w:r>
    </w:p>
    <w:p w:rsidR="00000000" w:rsidDel="00000000" w:rsidP="00000000" w:rsidRDefault="00000000" w:rsidRPr="00000000" w14:paraId="00000007">
      <w:pPr>
        <w:pStyle w:val="Heading2"/>
        <w:rPr/>
      </w:pPr>
      <w:r w:rsidDel="00000000" w:rsidR="00000000" w:rsidRPr="00000000">
        <w:rPr>
          <w:rtl w:val="0"/>
        </w:rPr>
        <w:t xml:space="preserve">2. Cómo Iniciar Sesión</w:t>
      </w:r>
    </w:p>
    <w:p w:rsidR="00000000" w:rsidDel="00000000" w:rsidP="00000000" w:rsidRDefault="00000000" w:rsidRPr="00000000" w14:paraId="0000000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t>Después de iniciar la aplicación, puedes iniciar sesión utilizando una billetera conectada, una cuenta de correo electrónico, una cuenta de Google o una cuenta de Apple. También puedes acceder como invitado sin iniciar sesión.</w:t>
        <w:br/>
      </w:r>
      <w:r>
        <w:drawing>
          <wp:inline>
            <wp:extent cx="3657600" cy="2062020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62020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Una vez que hayas iniciado sesión, ingresarás al espacio metaverso de XANA.</w:t>
        <w:br/>
      </w:r>
      <w:r>
        <w:drawing>
          <wp:inline>
            <wp:extent cx="3657600" cy="2057400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 w:rsidR="00000000" w:rsidDel="00000000" w:rsidP="00000000" w:rsidRDefault="00000000" w:rsidRPr="00000000" w14:paraId="00000009">
      <w:pPr>
        <w:pStyle w:val="Heading2"/>
        <w:rPr/>
      </w:pPr>
      <w:r w:rsidDel="00000000" w:rsidR="00000000" w:rsidRPr="00000000">
        <w:rPr>
          <w:rtl w:val="0"/>
        </w:rPr>
        <w:t xml:space="preserve">3. Cómo Encontrar el Pabellón JAPAN DAO</w:t>
      </w:r>
    </w:p>
    <w:p w:rsidR="00000000" w:rsidDel="00000000" w:rsidP="00000000" w:rsidRDefault="00000000" w:rsidRPr="00000000" w14:paraId="0000000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903421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03421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① Toca el ícono del mapa en la parte superior izquierda de la pantalla.</w:t>
      </w:r>
    </w:p>
    <w:p w:rsidR="00000000" w:rsidDel="00000000" w:rsidP="00000000" w:rsidRDefault="00000000" w:rsidRPr="00000000" w14:paraId="0000000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879472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879472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② Selecciona Web3 Area → JAPAN DAO y luego toca GO.</w:t>
      </w:r>
    </w:p>
    <w:p w:rsidR="00000000" w:rsidDel="00000000" w:rsidP="00000000" w:rsidRDefault="00000000" w:rsidRPr="00000000" w14:paraId="0000000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956446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56446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③ Al llegar al Pabellón JAPAN DAO, verás el letrero de JAPAN DAO. Entra desde debajo del letrero.</w:t>
      </w:r>
    </w:p>
    <w:p w:rsidR="00000000" w:rsidDel="00000000" w:rsidP="00000000" w:rsidRDefault="00000000" w:rsidRPr="00000000" w14:paraId="0000000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854909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854909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④ Después de entrar, se mostrará una introducción a JAPAN DAO. Después de revisarla, toca Enter para continuar.</w:t>
      </w:r>
    </w:p>
    <w:p w:rsidR="00000000" w:rsidDel="00000000" w:rsidP="00000000" w:rsidRDefault="00000000" w:rsidRPr="00000000" w14:paraId="0000000E">
      <w:pPr>
        <w:pStyle w:val="Heading1"/>
        <w:rPr/>
      </w:pPr>
      <w:r w:rsidDel="00000000" w:rsidR="00000000" w:rsidRPr="00000000">
        <w:rPr>
          <w:rtl w:val="0"/>
        </w:rPr>
        <w:t xml:space="preserve">Presentación del Pabellón JAPAN DAO</w:t>
      </w:r>
    </w:p>
    <w:p w:rsidR="00000000" w:rsidDel="00000000" w:rsidP="00000000" w:rsidRDefault="00000000" w:rsidRPr="00000000" w14:paraId="0000000F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Cuando ingresas por primera vez al Pabellón JAPAN DAO, puede tomar un momento para que se cargue la escena completa, pero pronto se desplegará una atmósfera única e inmersiva. Aunque el pabellón es pequeño, ofrece una exhibición exclusiva de las obras de JAPAN DAO, junto con la presentación de tokens SP en las paredes.</w:t>
      </w:r>
    </w:p>
    <w:p w:rsidR="00000000" w:rsidDel="00000000" w:rsidP="00000000" w:rsidRDefault="00000000" w:rsidRPr="00000000" w14:paraId="0000001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908313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0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08313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Pockemy (izquierda), SPACE GIRL (derecha) piezas en exhibición</w:t>
      </w:r>
    </w:p>
    <w:p w:rsidR="00000000" w:rsidDel="00000000" w:rsidP="00000000" w:rsidRDefault="00000000" w:rsidRPr="00000000" w14:paraId="0000001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911874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1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11874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KAGURA (izquierda), NIJI (derecha) piezas en exhibición</w:t>
      </w:r>
    </w:p>
    <w:p w:rsidR="00000000" w:rsidDel="00000000" w:rsidP="00000000" w:rsidRDefault="00000000" w:rsidRPr="00000000" w14:paraId="0000001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947522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2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47522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Sagittarius's Thoughts (izquierda), AMATO (derecha) piezas en exhibición</w:t>
      </w:r>
    </w:p>
    <w:p w:rsidR="00000000" w:rsidDel="00000000" w:rsidP="00000000" w:rsidRDefault="00000000" w:rsidRPr="00000000" w14:paraId="0000001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2011927"/>
            <wp:docPr id="13" name="Picture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3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11927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Escenario frontal que muestra a todos los personajes IP juntos</w:t>
      </w:r>
    </w:p>
    <w:p w:rsidR="00000000" w:rsidDel="00000000" w:rsidP="00000000" w:rsidRDefault="00000000" w:rsidRPr="00000000" w14:paraId="00000014">
      <w:pPr>
        <w:pStyle w:val="Heading1"/>
        <w:rPr/>
      </w:pPr>
      <w:r w:rsidDel="00000000" w:rsidR="00000000" w:rsidRPr="00000000">
        <w:rPr>
          <w:rtl w:val="0"/>
        </w:rPr>
        <w:t xml:space="preserve">Cómo Cerrar Sesión de XANA</w:t>
      </w:r>
    </w:p>
    <w:p w:rsidR="00000000" w:rsidDel="00000000" w:rsidP="00000000" w:rsidRDefault="00000000" w:rsidRPr="00000000" w14:paraId="0000001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931963"/>
            <wp:docPr id="14" name="Picture 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4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31963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① Toca el ícono de la casa en la parte superior derecha de la pantalla para salir del espacio metaverso.</w:t>
      </w:r>
    </w:p>
    <w:p w:rsidR="00000000" w:rsidDel="00000000" w:rsidP="00000000" w:rsidRDefault="00000000" w:rsidRPr="00000000" w14:paraId="0000001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845191"/>
            <wp:docPr id="15" name="Picture 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5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845191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② Ve a Me → Configuración → Centro de Cuenta → Cerrar Sesión para completar el proceso.</w:t>
      </w:r>
    </w:p>
    <w:p w:rsidR="00000000" w:rsidDel="00000000" w:rsidP="00000000" w:rsidRDefault="00000000" w:rsidRPr="00000000" w14:paraId="00000017">
      <w:pPr>
        <w:pStyle w:val="Heading1"/>
        <w:rPr/>
      </w:pPr>
      <w:r w:rsidDel="00000000" w:rsidR="00000000" w:rsidRPr="00000000">
        <w:rPr>
          <w:rtl w:val="0"/>
        </w:rPr>
        <w:t xml:space="preserve">Conclusión</w:t>
      </w:r>
    </w:p>
    <w:p w:rsidR="00000000" w:rsidDel="00000000" w:rsidP="00000000" w:rsidRDefault="00000000" w:rsidRPr="00000000" w14:paraId="0000001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Esta guía cubre cómo ingresar al espacio metaverso de XANA y ofrece un recorrido por el Pabellón JAPAN DAO. Además de JAPAN DAO, varios otros proyectos e individuos están exhibiendo su trabajo en XANA SUMMIT 2024. ¡Te animamos a explorar también las otras exhibiciones!</w:t>
      </w:r>
    </w:p>
    <w:p w:rsidR="00000000" w:rsidDel="00000000" w:rsidP="00000000" w:rsidRDefault="00000000" w:rsidRPr="00000000" w14:paraId="0000001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Discord oficial: [https://discord.com/invite/japandao](https://discord.com/invite/japandao)</w:t>
        <w:br w:type="textWrapping"/>
        <w:br w:type="textWrapping"/>
        <w:t xml:space="preserve">Instagram oficial: [https://www.instagram.com/japannftmuseum/](https://www.instagram.com/japannftmuseum/)</w:t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Arial Unicode MS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ja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'1.0' encoding='UTF-8' standalone='yes'?>
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5" Type="http://schemas.openxmlformats.org/officeDocument/2006/relationships/styles" Target="styles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20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