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2"/>
          <w:shd w:fill="auto" w:val="clear"/>
        </w:rPr>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Gambaran Umum NIJI Vol.2: Masa Kini dan Masa Depan NIJI </w:t>
      </w:r>
    </w:p>
    <w:p>
      <w:pPr>
        <w:spacing w:before="0" w:after="0" w:line="276"/>
        <w:ind w:right="0" w:left="0" w:firstLine="0"/>
        <w:jc w:val="center"/>
        <w:rPr>
          <w:rFonts w:ascii="Arial" w:hAnsi="Arial" w:cs="Arial" w:eastAsia="Arial"/>
          <w:b/>
          <w:color w:val="auto"/>
          <w:spacing w:val="0"/>
          <w:position w:val="0"/>
          <w:sz w:val="48"/>
          <w:shd w:fill="auto" w:val="clear"/>
        </w:rPr>
      </w:pPr>
    </w:p>
    <w:p>
      <w:pPr>
        <w:spacing w:before="0" w:after="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Halo, Keluarga JAPAN DAO! Dalam artikel ini, kita akan menjelajahi keadaan saat ini dari NIJI (NFT), yang telah berkembang menjadi proyek besar yang meluas ke berbagai konten seperti "Manga," "Musik," "Permainan," dan "Anime." Kami juga akan melihat ke masa depan 'NIJI,' di mana penguatan IP-nya lebih lanjut sedang berlangsung. Silakan baca sampai akhir!</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Bagi yang belum membaca 'Gambaran Umum NIJI Vol.1: Kelahiran NIJI,' silakan cek tautan di bawah ini.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Tautan Majalah JAPAN DAO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'Apa itu NIJI? Vol.1 Kelahiran 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Situs Resmi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 - Warnai Dunia dengan Warna NIJI: [japannftmuseum.com](https://japannftmuseum.com/niji)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t>
      </w: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https://opensea.io/collection/niji-nft](https://opensea.io/collection/niji-nft)</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[@nijifriends](https://x.com/nijifriends)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Daftar Isi</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 KOMIK (Manga)</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 MUSIK</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PROLOG YANG MEMBUAT SELURUH DUNIA MENANGIS!! (Manga Pendek)</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4. PERMAINAN (Permainan Aplikasi)</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5. ANIMASI</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6. Ringkasan</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KOMIK (Manga)</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598">
          <v:rect xmlns:o="urn:schemas-microsoft-com:office:office" xmlns:v="urn:schemas-microsoft-com:vml" id="rectole0000000001" style="width:414.700000pt;height:579.9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Arial" w:hAnsi="Arial" w:cs="Arial" w:eastAsia="Arial"/>
          <w:color w:val="auto"/>
          <w:spacing w:val="0"/>
          <w:position w:val="0"/>
          <w:sz w:val="22"/>
          <w:shd w:fill="auto" w:val="clear"/>
        </w:rPr>
        <w:br/>
        <w:br/>
      </w:r>
      <w:r>
        <w:object w:dxaOrig="8294" w:dyaOrig="11794">
          <v:rect xmlns:o="urn:schemas-microsoft-com:office:office" xmlns:v="urn:schemas-microsoft-com:vml" id="rectole0000000002" style="width:414.700000pt;height:589.7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Arial" w:hAnsi="Arial" w:cs="Arial" w:eastAsia="Arial"/>
          <w:color w:val="auto"/>
          <w:spacing w:val="0"/>
          <w:position w:val="0"/>
          <w:sz w:val="22"/>
          <w:shd w:fill="auto" w:val="clear"/>
        </w:rPr>
        <w:br/>
        <w:br/>
        <w:t xml:space="preserve">Salah satu konten terpenting dari proyek NIJI adalah manga "NijiComi." Sebuah seri manga empat panel yang dimulai di X (Twitter) pada November 2022 dan telah diserialisasikan hingga Episode 25 pada akhir Juni 2024.</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Diproduksi oleh tim editorial Japan NFT Museum, bekerja sama dengan para kreator utama NIJI, Morry dan Hakumai Okome. Kontennya adalah cerita komedi yang memperkenalkan teman-teman dengan kepribadian dan karakteristik unik, sebuah karya yang sangat menghibur yang menangkap esensi dari manga empat panel.</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Manga ini bergantian dengan manga merek karakter lainnya dan diperbarui satu hingga dua kali sebulan (pembaruan pada hari Selasa). Anda dapat membaca semua episodenya dari tautan di bawah ini!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Situs Resmi Manga 'NijiComi': [NijiComi | NIJI](https://japannftmuseum.com/niji/manga)</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MUSIK</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Lagu Tema NIJI Telah Hadir!! Berjudul 'VIVID,' Dikemas dalam Kemasan yang Cerah</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362">
          <v:rect xmlns:o="urn:schemas-microsoft-com:office:office" xmlns:v="urn:schemas-microsoft-com:vml" id="rectole0000000003" style="width:414.700000pt;height:418.1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Arial" w:hAnsi="Arial" w:cs="Arial" w:eastAsia="Arial"/>
          <w:color w:val="auto"/>
          <w:spacing w:val="0"/>
          <w:position w:val="0"/>
          <w:sz w:val="22"/>
          <w:shd w:fill="auto" w:val="clear"/>
        </w:rPr>
        <w:br/>
        <w:br/>
        <w:t xml:space="preserve">Nomakun (@NomakunGo)</w:t>
        <w:br/>
        <w:br/>
        <w:t xml:space="preserve">Lagu tema NIJI 'VIVID' dirilis sebelum peluncuran NIJI (NFT) dan terus menghidupkan NIJI hingga saat ini.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Lagu ini diproduksi dan dinyanyikan oleh Nomakun (nama artis: SHO-GO), seorang kreator resmi dari Japan NFT Museum. Dia adalah kreator serba bisa yang menangani segalanya mulai dari pembuatan dan pengelolaan koleksi NFT asli hingga pengembangan game, produksi musik, dan menyanyi.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Lagu tema 'VIVID' tersedia di berbagai platform musik, termasuk Apple Music, dan telah mendapatkan pujian tinggi dan perhatian. Lagu ini menampilkan melodi yang catchy dan suara synth yang cerah, memadukan suara elektronik modern dengan mahir, membuat Anda ingin bergerak secara alami. Dan di atas segalanya, liriknya benar-benar luar biasa.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Frasa-frasa ini dengan lembut mendorong orang yang merasa sedih, menegaskan konsep 'NIJI,' yang tentang mengekspresikan dunia baru di mana setiap orang dapat menantang apa yang mereka sukai dengan saling mengenal dan menerima, seperti sebuah lagu yang mendukung perjalanan setiap orang.</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Anda dapat mendengarkan 'VIVID' di Apple Music dari tautan di bawah ini!</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267">
          <v:rect xmlns:o="urn:schemas-microsoft-com:office:office" xmlns:v="urn:schemas-microsoft-com:vml" id="rectole0000000004" style="width:414.700000pt;height:413.3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Arial" w:hAnsi="Arial" w:cs="Arial" w:eastAsia="Arial"/>
          <w:color w:val="auto"/>
          <w:spacing w:val="0"/>
          <w:position w:val="0"/>
          <w:sz w:val="22"/>
          <w:shd w:fill="auto" w:val="clear"/>
        </w:rPr>
        <w:br/>
        <w:br/>
        <w:t xml:space="preserve">Tautan Apple Music: [Dengarkan 'VIVID'](https://embed.music.apple.com/jp/album/vivid-single/1648091227)</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Koleksi Tautan Nomakun: </w:t>
      </w:r>
      <w:hyperlink xmlns:r="http://schemas.openxmlformats.org/officeDocument/2006/relationships" r:id="docRId11">
        <w:r>
          <w:rPr>
            <w:rFonts w:ascii="Arial" w:hAnsi="Arial" w:cs="Arial" w:eastAsia="Arial"/>
            <w:color w:val="1155CC"/>
            <w:spacing w:val="0"/>
            <w:position w:val="0"/>
            <w:sz w:val="28"/>
            <w:u w:val="single"/>
            <w:shd w:fill="auto" w:val="clear"/>
          </w:rPr>
          <w:t xml:space="preserve">nomakun | Twitter | Linktree</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PROLOG YANG MEMBUAT SELURUH DUNIA MENANGIS!! (Manga Pendek)</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183">
          <v:rect xmlns:o="urn:schemas-microsoft-com:office:office" xmlns:v="urn:schemas-microsoft-com:vml" id="rectole0000000005" style="width:414.700000pt;height:409.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Arial" w:hAnsi="Arial" w:cs="Arial" w:eastAsia="Arial"/>
          <w:color w:val="auto"/>
          <w:spacing w:val="0"/>
          <w:position w:val="0"/>
          <w:sz w:val="22"/>
          <w:shd w:fill="auto" w:val="clear"/>
        </w:rPr>
        <w:br/>
        <w:br/>
        <w:t xml:space="preserve">Setelah paket lagu, para kreator utama Morry dan Nomakun berkolaborasi dalam karya 'PROLOGUE.' Ilustrasi yang digambar sesuai dengan lirik VIVID menggambarkan cerita yang menghangatkan hati yang mengekspresikan dunia NIJI.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Dirilis sebagai manga pendek sebelum tanggal minting NFT, 'PROLOGUE' sangat mudah dibaca dan langsung menyampaikan dunia NIJI. Sebagai proyek, ini adalah pendekatan yang baru bagi pengguna, menyebabkan sensasi besar. Keindahan gambaran yang cocok dengan lirik menyentuh hati banyak pengguna dan membuat mereka menangis. Ini adalah manga pendek yang sangat ramah, jadi silakan periksa dari tautan di bawah ini. Sangat direkomendasikan!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PROLOGUE (Manga Pendek): [Prologue | NIJI](https://japannftmuseum.com/niji/prologue)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PERMAINAN (Permainan Aplikasi)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Menampilkan Teman-teman!! Permainan Aplikasi 'FRIENDS Connect!' Akan Segera Hadir!</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4612">
          <v:rect xmlns:o="urn:schemas-microsoft-com:office:office" xmlns:v="urn:schemas-microsoft-com:vml" id="rectole0000000006" style="width:414.700000pt;height:230.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r>
        <w:rPr>
          <w:rFonts w:ascii="Arial" w:hAnsi="Arial" w:cs="Arial" w:eastAsia="Arial"/>
          <w:color w:val="auto"/>
          <w:spacing w:val="0"/>
          <w:position w:val="0"/>
          <w:sz w:val="22"/>
          <w:shd w:fill="auto" w:val="clear"/>
        </w:rPr>
        <w:br/>
        <w:br/>
        <w:t xml:space="preserve">Pengembangan permainan aplikasi 'FRIENDS Connect!' sedang berlangsung menuju peluncurannya. Dan orang yang mengembangkan game ini tidak lain adalah Nomakun (nama artis: SHO-GO), yang bertanggung jawab untuk memproduksi dan menyanyikan lagu tema 'VIVID.' Seorang kreator yang benar-benar sangat berbakat.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Informasi terbaru tentang 'FRIENDS Connect!' dari Nomakun!</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Permainan dasar gratis: Dapat dimainkan bahkan jika Anda bukan pemegang NFT atau belum pernah berurusan dengan NFT atau mata uang kripto.</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Suara dalam permainan yang mewah: Termasuk suara kreator seperti Morry, Vtuber Men-chan, Ratu Makian Romako-sama, dan anggota DAO, dengan total 12 suara.</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Lagu tema NIJI 'VIVID' disertakan: Lagu tema, yang didistribusikan di lebih dari 180 negara di Spotify dan Apple Music, akan diputar sebagai BGM selama permainan.</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Permainan kompetitif: Peringkat waktu nyata memungkinkan Anda melihat posisi Anda dan bersaing dengan rival.</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Gameplay: 7 jenis Teman selalu ditumpuk hingga 77! Batas waktu adalah 60 detik, hubungkan 2 atau lebih untuk menghapus. Semakin banyak Anda menghubungkan, semakin tinggi skor. Jika Anda menghubungkan sejumlah tertentu, Mecha Girls dan Kings akan muncul! Mecha Girls dan Kings dapat diketuk untuk dihapus, dengan tujuan untuk mendapatkan skor tinggi dengan melibatkan Teman di sekitar.</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Perpanjangan waktu dengan teknik? Batas waktu adalah 60 detik, tetapi Anda mendapatkan bonus waktu dengan menghubungkan 6 atau lebih. Usahakan untuk mendapatkan skor tinggi dengan meningkatkan waktu dengan lebih banyak koneksi.</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204">
          <v:rect xmlns:o="urn:schemas-microsoft-com:office:office" xmlns:v="urn:schemas-microsoft-com:vml" id="rectole0000000007" style="width:414.700000pt;height:560.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r>
        <w:rPr>
          <w:rFonts w:ascii="Arial" w:hAnsi="Arial" w:cs="Arial" w:eastAsia="Arial"/>
          <w:color w:val="auto"/>
          <w:spacing w:val="0"/>
          <w:position w:val="0"/>
          <w:sz w:val="22"/>
          <w:shd w:fill="auto" w:val="clear"/>
        </w:rPr>
        <w:br/>
        <w:br/>
        <w:t xml:space="preserve">Berita terbaru!! Sepertinya Anda bisa memilih Teman Anda! Ini sangat mengasyikkan</w:t>
      </w:r>
      <w:r>
        <w:rPr>
          <w:rFonts w:ascii="Segoe UI Symbol" w:hAnsi="Segoe UI Symbol" w:cs="Segoe UI Symbol" w:eastAsia="Segoe UI Symbol"/>
          <w:color w:val="auto"/>
          <w:spacing w:val="0"/>
          <w:position w:val="0"/>
          <w:sz w:val="2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Daya tarik besar lainnya dari game ini adalah Anda dapat memperoleh poin dengan bermain, dan poin ini dapat ditukarkan dengan berbagai keuntungan melalui koneksi dengan dompet multifungsi 'SmartPocket.' Ada juga rencana untuk permainan aplikasi gaya Tamagotchi di mana Anda dapat memperoleh poin dengan memelihara NFT hewan peliharaan digital.</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Diperkirakan juga bahwa poin yang diperoleh dalam game ini akan terhubung dengan token unik yang direncanakan untuk dicatat di bursa mata uang kripto di masa depan. Sangat menggembirakan membayangkan anak-anak dan orang dewasa bermain game dan mendapatkan uang saku!</w:t>
      </w:r>
      <w:r>
        <w:object w:dxaOrig="8294" w:dyaOrig="4642">
          <v:rect xmlns:o="urn:schemas-microsoft-com:office:office" xmlns:v="urn:schemas-microsoft-com:vml" id="rectole0000000008" style="width:414.700000pt;height:232.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ANIMASI</w:t>
      </w:r>
    </w:p>
    <w:p>
      <w:pPr>
        <w:spacing w:before="0" w:after="0" w:line="240"/>
        <w:ind w:right="0" w:left="0" w:firstLine="0"/>
        <w:jc w:val="left"/>
        <w:rPr>
          <w:rFonts w:ascii="Arial" w:hAnsi="Arial" w:cs="Arial" w:eastAsia="Arial"/>
          <w:color w:val="auto"/>
          <w:spacing w:val="0"/>
          <w:position w:val="0"/>
          <w:sz w:val="22"/>
          <w:shd w:fill="auto" w:val="clear"/>
        </w:rPr>
      </w:pPr>
      <w:r>
        <w:object w:dxaOrig="6020" w:dyaOrig="3380">
          <v:rect xmlns:o="urn:schemas-microsoft-com:office:office" xmlns:v="urn:schemas-microsoft-com:vml" id="rectole0000000009" style="width:301.000000pt;height:169.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2"/>
          <w:shd w:fill="auto" w:val="clear"/>
        </w:rPr>
        <w:br/>
        <w:br/>
        <w:t xml:space="preserve">Di masa depan, tidak hanya 'NIJI' tetapi semua merek karakter yang dimiliki oleh 'JAPAN DAO' diharapkan akan dianimasikan.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Secara khusus, 'NIJI' diharapkan membuat lompatan besar menuju Jepang dan luar negeri sebagai simbol keragaman, tren dunia. Karakter Teman, yang dicintai oleh anak-anak dan orang dewasa, diharapkan menjadi basis IP yang krusial untuk ekspansi lebih lanjut!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 dengan 'banyak kepribadian yang bersemangat,' pasti akan menarik lebih banyak popularitas baik di dalam maupun di luar negeri dan mencapai kesuksesan yang lebih besar.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Animasi resmi telah ditayangkan di layar besar di empat lokasi di Tokyo (Shibuya, Shinjuku, Ikebukuro, Roppongi), dan perkembangan masa depan dari setiap merek patut diperhatikan!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PRTIME: [Museum Metaverse Terbesar di Dunia 'Japan NFT Museum' Memutuskan untuk Menayangkan Animasi Resmi Selama 12 Bulan di 4 Layar Besar di Tokyo!](https://t.co/ZrDF4xE4ws)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Ringkasan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Dalam edisi Majalah JAPAN DAO ini, mengikuti 'Gambaran Umum NIJI Vol.1: Kelahiran NIJI,' kami memperkenalkan berbagai konten yang mewarnai 'NIJI' yang terus berkembang. Kami berharap artikel ini membantu Anda merasakan pesona 'NIJI' dan bersemangat untuk masa depannya.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Bersama 'NIJI' dan 'Teman-teman', pasti akan ada masa depan yang indah di mana Anda dapat menemukan diri sejati Anda. </w:t>
      </w:r>
      <w:r>
        <w:rPr>
          <w:rFonts w:ascii="Segoe UI Symbol" w:hAnsi="Segoe UI Symbol" w:cs="Segoe UI Symbol" w:eastAsia="Segoe UI Symbo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Silakan ikuti 'NIJI' dan nikmati dunianya bersama kami!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Jika Anda tertarik dengan JAPAN DAO, silakan ikuti 'Majalah JAPAN DAO' dan beri suka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Situs Resmi: [</w:t>
      </w:r>
      <w:hyperlink xmlns:r="http://schemas.openxmlformats.org/officeDocument/2006/relationships" r:id="docRId22">
        <w:r>
          <w:rPr>
            <w:rFonts w:ascii="Arial" w:hAnsi="Arial" w:cs="Arial" w:eastAsia="Arial"/>
            <w:color w:val="0000FF"/>
            <w:spacing w:val="0"/>
            <w:position w:val="0"/>
            <w:sz w:val="28"/>
            <w:u w:val="single"/>
            <w:shd w:fill="auto" w:val="clear"/>
          </w:rPr>
          <w:t xml:space="preserve">https://japannftmuseum.com/](https://japannftmuseum.com/)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Akun X Resmi: [</w:t>
      </w:r>
      <w:hyperlink xmlns:r="http://schemas.openxmlformats.org/officeDocument/2006/relationships" r:id="docRId23">
        <w:r>
          <w:rPr>
            <w:rFonts w:ascii="Arial" w:hAnsi="Arial" w:cs="Arial" w:eastAsia="Arial"/>
            <w:color w:val="0000FF"/>
            <w:spacing w:val="0"/>
            <w:position w:val="0"/>
            <w:sz w:val="28"/>
            <w:u w:val="single"/>
            <w:shd w:fill="auto" w:val="clear"/>
          </w:rPr>
          <w:t xml:space="preserve">https://twitter.com/japannftmuseum](https://twitter.com/japannftmuseum)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Discord Resmi: [</w:t>
      </w:r>
      <w:hyperlink xmlns:r="http://schemas.openxmlformats.org/officeDocument/2006/relationships" r:id="docRId24">
        <w:r>
          <w:rPr>
            <w:rFonts w:ascii="Arial" w:hAnsi="Arial" w:cs="Arial" w:eastAsia="Arial"/>
            <w:color w:val="0000FF"/>
            <w:spacing w:val="0"/>
            <w:position w:val="0"/>
            <w:sz w:val="28"/>
            <w:u w:val="single"/>
            <w:shd w:fill="auto" w:val="clear"/>
          </w:rPr>
          <w:t xml:space="preserve">https://discord.com/invite/japandao](https://discord.com/invite/japandao)</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Instagram Resmi: [</w:t>
      </w:r>
      <w:hyperlink xmlns:r="http://schemas.openxmlformats.org/officeDocument/2006/relationships" r:id="docRId25">
        <w:r>
          <w:rPr>
            <w:rFonts w:ascii="Arial" w:hAnsi="Arial" w:cs="Arial" w:eastAsia="Arial"/>
            <w:color w:val="0000FF"/>
            <w:spacing w:val="0"/>
            <w:position w:val="0"/>
            <w:sz w:val="28"/>
            <w:u w:val="single"/>
            <w:shd w:fill="auto" w:val="clear"/>
          </w:rPr>
          <w:t xml:space="preserve">https://www.instagram.com/japannftmuseum/](https://www.instagram.com/japannftmuseum/)</w:t>
        </w:r>
      </w:hyperlink>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3">
    <w:abstractNumId w:val="6"/>
  </w:num>
  <w:num w:numId="2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7.wmf" Id="docRId17" Type="http://schemas.openxmlformats.org/officeDocument/2006/relationships/image" /><Relationship TargetMode="External" Target="https://discord.com/invite/japandao%5D(https://discord.com/invite/japandao)" Id="docRId24" Type="http://schemas.openxmlformats.org/officeDocument/2006/relationships/hyperlink" /><Relationship Target="embeddings/oleObject3.bin" Id="docRId7" Type="http://schemas.openxmlformats.org/officeDocument/2006/relationships/oleObject" /><Relationship Target="embeddings/oleObject6.bin" Id="docRId14" Type="http://schemas.openxmlformats.org/officeDocument/2006/relationships/oleObject" /><Relationship TargetMode="External" Target="https://twitter.com/japannftmuseum%5D(https://twitter.com/japannftmuseum)" Id="docRId23" Type="http://schemas.openxmlformats.org/officeDocument/2006/relationships/hyperlink" /><Relationship Target="media/image2.wmf" Id="docRId6" Type="http://schemas.openxmlformats.org/officeDocument/2006/relationships/image" /><Relationship Target="media/image0.wmf" Id="docRId1" Type="http://schemas.openxmlformats.org/officeDocument/2006/relationships/image" /><Relationship Target="media/image6.wmf" Id="docRId15" Type="http://schemas.openxmlformats.org/officeDocument/2006/relationships/image" /><Relationship TargetMode="External" Target="https://japannftmuseum.com/%5D(https://japannftmuseum.com/)" Id="docRId22" Type="http://schemas.openxmlformats.org/officeDocument/2006/relationships/hyperlink" /><Relationship Target="embeddings/oleObject4.bin" Id="docRId9" Type="http://schemas.openxmlformats.org/officeDocument/2006/relationships/oleObject" /><Relationship Target="embeddings/oleObject0.bin" Id="docRId0" Type="http://schemas.openxmlformats.org/officeDocument/2006/relationships/oleObject" /><Relationship Target="embeddings/oleObject5.bin" Id="docRId12" Type="http://schemas.openxmlformats.org/officeDocument/2006/relationships/oleObject" /><Relationship Target="embeddings/oleObject7.bin" Id="docRId16" Type="http://schemas.openxmlformats.org/officeDocument/2006/relationships/oleObject" /><Relationship Target="media/image9.wmf" Id="docRId21" Type="http://schemas.openxmlformats.org/officeDocument/2006/relationships/image" /><Relationship TargetMode="External" Target="https://www.instagram.com/japannftmuseum/%5D(https://www.instagram.com/japannftmuseum/)" Id="docRId25" Type="http://schemas.openxmlformats.org/officeDocument/2006/relationships/hyperlink" /><Relationship Target="media/image1.wmf" Id="docRId4" Type="http://schemas.openxmlformats.org/officeDocument/2006/relationships/image" /><Relationship Target="media/image3.wmf" Id="docRId8" Type="http://schemas.openxmlformats.org/officeDocument/2006/relationships/image" /><Relationship Target="media/image5.wmf" Id="docRId13" Type="http://schemas.openxmlformats.org/officeDocument/2006/relationships/image" /><Relationship Target="embeddings/oleObject9.bin" Id="docRId20" Type="http://schemas.openxmlformats.org/officeDocument/2006/relationships/oleObject" /><Relationship Target="embeddings/oleObject1.bin" Id="docRId3" Type="http://schemas.openxmlformats.org/officeDocument/2006/relationships/oleObject" /><Relationship Target="media/image4.wmf" Id="docRId10" Type="http://schemas.openxmlformats.org/officeDocument/2006/relationships/image" /><Relationship Target="embeddings/oleObject8.bin" Id="docRId18" Type="http://schemas.openxmlformats.org/officeDocument/2006/relationships/oleObject" /><Relationship TargetMode="External" Target="https://opensea.io/collection/niji-nft%5D(https://opensea.io/collection/niji-nft)" Id="docRId2" Type="http://schemas.openxmlformats.org/officeDocument/2006/relationships/hyperlink" /><Relationship Target="styles.xml" Id="docRId27" Type="http://schemas.openxmlformats.org/officeDocument/2006/relationships/styles" /><Relationship TargetMode="External" Target="https://t.co/FmL5JDBy2U" Id="docRId11" Type="http://schemas.openxmlformats.org/officeDocument/2006/relationships/hyperlink" /><Relationship Target="media/image8.wmf" Id="docRId19" Type="http://schemas.openxmlformats.org/officeDocument/2006/relationships/image" /><Relationship Target="numbering.xml" Id="docRId26" Type="http://schemas.openxmlformats.org/officeDocument/2006/relationships/numbering" /><Relationship Target="embeddings/oleObject2.bin" Id="docRId5" Type="http://schemas.openxmlformats.org/officeDocument/2006/relationships/oleObject" /></Relationships>
</file>