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стал золотым спонсором крупнейшей Web3-конференции Азии, WebX2024!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Привет всем членам семьи JAPAN DAO☆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Сегодня у нас потрясающая новость, которая взбудоражила индустрию Web3! JAPAN DAO стал золотым спонсором WebX2024, крупнейшей Web3-конференции в Азии.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Что такое WebX2024?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WebX2024 — это крупнейшая Web3-конференция в Азии, организованная LINE NEXT Inc., дочерней компанией группы LINE Yahoo. Она состоится 28 и 29 августа 2024 года в The Prince Park Tower в Токио.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прошлом году "WebX 2023" имела огромный успех, собрав 16 500 участников, 290 спикеров и 372 компании-спонсора и партнера. В этом году мероприятие будет еще масштабнее, объединяя ведущие компании и экспертов в области Web3 для крупнейшего собрания такого рода!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2483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483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Детали WebX2024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Даты: 28-29 августа 2024 года</w:t>
        <w:br w:type="textWrapping"/>
        <w:t xml:space="preserve">Место: The Prince Park Tower Tokyo</w:t>
        <w:br w:type="textWrapping"/>
        <w:t xml:space="preserve">Организатор: Исполнительный комитет WebX</w:t>
        <w:br w:type="textWrapping"/>
        <w:t xml:space="preserve">Целевая аудитория: Эксперты, компании, инвесторы, государственные служащие и СМИ, связанные с криптовалютами, блокчейном и Web3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Основные спикеры:</w:t>
        <w:br w:type="textWrapping"/>
        <w:t xml:space="preserve">- Фумио Кисида (премьер-министр Японии)</w:t>
        <w:br w:type="textWrapping"/>
        <w:t xml:space="preserve">- Джефф Рен (партнер, OKX Ventures)</w:t>
        <w:br w:type="textWrapping"/>
        <w:t xml:space="preserve">- Одри Тан (министр цифрового развития Тайваня)</w:t>
        <w:br w:type="textWrapping"/>
        <w:t xml:space="preserve">- Дэниел Альберт (исполнительный директор, Solana Foundation)</w:t>
        <w:br w:type="textWrapping"/>
        <w:t xml:space="preserve">- Ричард Тенг (генеральный директор Binance)</w:t>
        <w:br w:type="textWrapping"/>
        <w:t xml:space="preserve">- Лоуренс Мороун (Google / ведущий по ИИ)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0378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378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Участие JAPAN DAO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стал золотым спонсором WebX2024, что является важным шагом, демонстрирующим его стремительно растущее присутствие и влияние в индустрии Web3.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Кроме того, JAPAN DAO будет иметь стенд на мероприятии, что значительно поможет повысить осведомленность о JAPAN DAO IP и SmartPocket. Это отличная возможность для многих участников напрямую ознакомиться с инновационными проектами и технологиями JAPAN DAO.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Кроме того, Юда (@yudajapandao), основатель JAPAN DAO, выступит на WebX2024. В своей речи Юда расскажет о видении JAPAN DAO и новых перспективах на будущее. Как ведущий специалист в индустрии Web3, выступление Юды, вероятно, окажет значительное влияние на всю отрасль.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Благодаря этому выступлению и выставке на стенде видение JAPAN DAO о будущем Web3 и индустрии развлечений будет представлено широкой аудитории.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Тот факт, что JAPAN DAO становится золотым спонсором и участвует в крупнейшей конференции Азии, WebX2024, является важным шагом в индустрии Web3. Ожидается, что это событие позволит еще больше расширить влияние JAPAN DAO.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вы интересуетесь Web3 или новейшими технологиями и бизнес-тенденциями, не пропустите это событие!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Чтобы узнать больше о деятельности JAPAN DAO, подписывайтесь на официальные аккаунты ниже, чтобы получать последние обновления!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🐦 X (ранее Twitter): @japannftmuseum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💬 Discord: Официальный JAPAN DAO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Обязательно подпишитесь и поставьте лайк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