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32281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22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¡Japón Dao estableció un estudio de personajes de nuevo era con blockchain!</w:t>
      </w:r>
    </w:p>
    <w:p>
      <w:r>
        <w:t>Hola la familia japón dao ☆</w:t>
      </w:r>
    </w:p>
    <w:p>
      <w:r>
        <w:t>Esta vez, presentaremos el nuevo desafío de Japón DAO, que fusiona el contenido digital y la tecnología de blockchain y seguiremos el potencial de la producción de nuevos personajes.</w:t>
      </w:r>
    </w:p>
    <w:p>
      <w:r>
        <w:t>Al principio</w:t>
      </w:r>
    </w:p>
    <w:p>
      <w:r>
        <w:t>Japón DAO está desarrollando proyectos innovadores utilizando tecnología y creatividad como una comunidad DAO que maneja personajes IP únicos.</w:t>
      </w:r>
    </w:p>
    <w:p>
      <w:r>
        <w:t>En el estado del estudio de caracteres de estado establecido esta vez, utilizaremos NFT (token de toro no fang) para proporcionar nuevas experiencias con personajes sin precedentes.</w:t>
      </w:r>
    </w:p>
    <w:p>
      <w:r>
        <w:t>Fondo de estudio de personajes de Japón DAO</w:t>
      </w:r>
    </w:p>
    <w:p>
      <w:r>
        <w:t>Desarrollo de personajes IP originales</w:t>
      </w:r>
    </w:p>
    <w:p>
      <w:r>
        <w:t>Japón Dao ha trabajado en sus propios personajes IP y ha atraído a muchos fanáticos.</w:t>
      </w:r>
    </w:p>
    <w:p>
      <w:r>
        <w:t>El estudio de personajes estableció esta vez explora nuevas posibilidades para la producción de personajes mientras coopera con los creadores.</w:t>
      </w:r>
    </w:p>
    <w:p>
      <w:r>
        <w:t>Esto no solo fortalecerá las IP existentes, sino que también desarrollará nuevos personajes e historias para proporcionar una variedad de contenido.</w:t>
      </w:r>
    </w:p>
    <w:p>
      <w:r>
        <w:t>Cambio del mercado de contenido digital</w:t>
      </w:r>
    </w:p>
    <w:p>
      <w:r>
        <w:t>El mercado de contenido digital ha evolucionado rápidamente, especialmente con el aumento de NFT (token no firme), cambiando en gran medida el concepto de propiedad y certificación digital.</w:t>
      </w:r>
    </w:p>
    <w:p>
      <w:r>
        <w:t>Japón Dao está tratando de tomar la vanguardia del mercado recolectando esta tendencia lo antes posible y trabajando para crear personajes utilizando la tecnología blockchain.</w:t>
      </w:r>
    </w:p>
    <w:p>
      <w:r>
        <w:t>Proyecto 1er: Producción de personajes oficiales del laboratorio de proteínas</w:t>
      </w:r>
    </w:p>
    <w:p>
      <w:r>
        <w:drawing>
          <wp:inline xmlns:a="http://schemas.openxmlformats.org/drawingml/2006/main" xmlns:pic="http://schemas.openxmlformats.org/drawingml/2006/picture">
            <wp:extent cx="3657600" cy="190239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23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El primer proyecto del estudio de personajes de Japón DAO es la colaboración con el popular restaurante saludable "Protein Lab".</w:t>
      </w:r>
    </w:p>
    <w:p>
      <w:r>
        <w:t>Protein Lab cuenta con el apoyo de muchos clientes con el concepto de "apoyo a la dieta que conduce al edificio ideal del cuerpo" con los ingredientes y menús más importantes.</w:t>
      </w:r>
    </w:p>
    <w:p>
      <w:r>
        <w:t>En esta colaboración, produciremos el carácter oficial de Protein Lab y transmitiremos el atractivo del restaurante a más personas a través de ese personaje.</w:t>
      </w:r>
    </w:p>
    <w:p>
      <w:r>
        <w:t>Sitio web oficial del laboratorio de proteínas</w:t>
      </w:r>
    </w:p>
    <w:p>
      <w:r>
        <w:t>https://protein.co.jp/</w:t>
      </w:r>
    </w:p>
    <w:p>
      <w:r>
        <w:t>Cuenta de Protein Lab x</w:t>
      </w:r>
    </w:p>
    <w:p>
      <w:r>
        <w:t>https://twitter.com/proteinlab_jp</w:t>
      </w:r>
    </w:p>
    <w:p>
      <w:r>
        <w:t>Cuenta de Instagram del laboratorio de proteínas</w:t>
      </w:r>
    </w:p>
    <w:p>
      <w:r>
        <w:t>https://www.instagram.com/proteinlab.jp/</w:t>
      </w:r>
    </w:p>
    <w:p>
      <w:r>
        <w:t>Distribución de cupones NFT y sus efectos</w:t>
      </w:r>
    </w:p>
    <w:p>
      <w:r>
        <w:t>Los cupones NFT se proporcionarán en formato digital y se distribuirán a más de 150 países. Los usuarios pueden usar este cupón para comidas y compras.</w:t>
      </w:r>
    </w:p>
    <w:p>
      <w:r>
        <w:t>Se espera que los siguientes efectos se usen para el uso de cupones NFT:</w:t>
      </w:r>
    </w:p>
    <w:p>
      <w:r>
        <w:t>Expansión cognitiva global: al distribuir cupones NFT a más de 150 países, las marcas pueden propagarse internacionalmente y obtener nuevos clientes.</w:t>
      </w:r>
    </w:p>
    <w:p>
      <w:r>
        <w:t>Transacciones seguras y transparentes: el uso de la tecnología blockchain garantiza los cupones directos y la propiedad, y los usuarios pueden comerciar con tranquilidad.</w:t>
      </w:r>
    </w:p>
    <w:p>
      <w:r>
        <w:t>Aumento de las regalías de los clientes: los cupones NFT son limitados y valen los artículos del coleccionista, proporcionando una sensación especial a los clientes y contribuyendo a mejorar las regalías.</w:t>
      </w:r>
    </w:p>
    <w:p>
      <w:r>
        <w:t>De esta manera, al apoyar el desarrollo del personaje corporativo, será un caso modelo que muestra la posibilidad de una nueva producción de personajes proporcionada por Japan DAO Caracter Studio, y logra la fusión de contenido digital y tiendas reales.</w:t>
      </w:r>
    </w:p>
    <w:p>
      <w:r>
        <w:drawing>
          <wp:inline xmlns:a="http://schemas.openxmlformats.org/drawingml/2006/main" xmlns:pic="http://schemas.openxmlformats.org/drawingml/2006/picture">
            <wp:extent cx="3657600" cy="252097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20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Nueva creación de IP y soporte de creador</w:t>
      </w:r>
    </w:p>
    <w:p>
      <w:r>
        <w:t>En el estudio de personajes, también nos estamos centrando en desarrollar nuevos personajes e historias mientras fortalecemos la IP existente. Como resultado, siempre proporcionamos contenido nuevo y atrae a los fanáticos.</w:t>
      </w:r>
    </w:p>
    <w:p>
      <w:r>
        <w:t>En cooperación con los creadores, crearemos personajes únicos que incorporen varias ideas y creatividad.</w:t>
      </w:r>
    </w:p>
    <w:p>
      <w:r>
        <w:t>También estamos promoviendo actividades con el fin de expandir el mercado global. Utilizar la tecnología blockchain hace que sea más fácil para las transacciones internacionales acercarse a los fanáticos y coleccionistas de todo el mundo.</w:t>
      </w:r>
    </w:p>
    <w:p>
      <w:r>
        <w:drawing>
          <wp:inline xmlns:a="http://schemas.openxmlformats.org/drawingml/2006/main" xmlns:pic="http://schemas.openxmlformats.org/drawingml/2006/picture">
            <wp:extent cx="3657600" cy="178531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853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Sobre desarrollos futuros</w:t>
      </w:r>
    </w:p>
    <w:p>
      <w:r>
        <w:t>Japón DAO está muy centrado en la cooperación con la comunidad. Fans y los creadores pueden participar activamente en el proyecto basado en la filosofía de DAO (organización autónoma distribuida).</w:t>
      </w:r>
    </w:p>
    <w:p>
      <w:r>
        <w:t>Mientras incorporamos comentarios e ideas de la comunidad, creceremos juntos y crearemos contenido atractivo.</w:t>
      </w:r>
    </w:p>
    <w:p>
      <w:r>
        <w:t>Como una futura expectativa de desarrollo</w:t>
      </w:r>
    </w:p>
    <w:p>
      <w:r>
        <w:t>Aceleración de colaboración</w:t>
      </w:r>
    </w:p>
    <w:p>
      <w:r>
        <w:t>Se espera que colaboremos con tiendas reales en todo Japón, mejorando el uso y la conciencia de la población de soportes NFT y el bolsillo inteligente.</w:t>
      </w:r>
    </w:p>
    <w:p>
      <w:r>
        <w:t>Creación de la nueva cultura japonesa</w:t>
      </w:r>
    </w:p>
    <w:p>
      <w:r>
        <w:t>Será una cuestión de que las actividades de estudio de personajes se acelerarán, y las empresas tienen personajes y NFT.</w:t>
      </w:r>
    </w:p>
    <w:p>
      <w:r>
        <w:t>Cooperación con gobiernos locales y cultura</w:t>
      </w:r>
    </w:p>
    <w:p>
      <w:r>
        <w:t>A través de la colaboración con los gobiernos locales, las propiedades culturales tangibles e intangibles, las artes escénicas locales y los festivales locales, no solo el fortalecimiento de las IP existentes, sino también se avanzará la nueva creación de IP y la promoción regional. Como resultado, es más fácil para aquellos que quieneshan sido difíciles de ingresar en el pasado, y se espera que Japón Dao juegue un papel importante en la promoción regional.</w:t>
      </w:r>
    </w:p>
    <w:p>
      <w:r>
        <w:drawing>
          <wp:inline xmlns:a="http://schemas.openxmlformats.org/drawingml/2006/main" xmlns:pic="http://schemas.openxmlformats.org/drawingml/2006/picture">
            <wp:extent cx="3657600" cy="202217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21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resumen</w:t>
      </w:r>
    </w:p>
    <w:p>
      <w:r>
        <w:t>Japón DAO fusiona la tecnología blockchain y el contenido digital y persigue la producción de nuevos personajes. Al utilizar sus propios personajes IP y cupones NFT, estamos fortaleciendo el desarrollo del mercado global y la cooperación con la comunidad.</w:t>
      </w:r>
    </w:p>
    <w:p>
      <w:r>
        <w:t>Además, en el futuro, comenzaremos a apoyar el desarrollo del personaje corporativo en cooperación con la IP de Anime Pro Dotion. Esto permitirá a las empresas difundir sus propias marcas a través del contenido digital, y el estudio de personajes de Japón DAO atraerá a más fanáticos.</w:t>
      </w:r>
    </w:p>
    <w:p>
      <w:r>
        <w:t>Preste atención a Japón DAO, que continuará creciendo con los fanáticos y creadores a través de proyectos innovadores.</w:t>
      </w:r>
    </w:p>
    <w:p>
      <w:r>
        <w:t>Si está interesado en Japón Dao, siga y esquí a la "revista Japan Dao".</w:t>
      </w:r>
    </w:p>
    <w:p>
      <w:r>
        <w:t>Cuenta oficial X: https: //twitter.com/japannftmuseum</w:t>
      </w:r>
    </w:p>
    <w:p>
      <w:r>
        <w:t>Discordia oficial: https://discord.com/invite/japandao</w:t>
      </w:r>
    </w:p>
    <w:p>
      <w:r>
        <w:t>Instagram oficial: https: 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