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3228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22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Japão Dao estabeleceu um novo estúdio de personagens da era com blockchain!</w:t>
      </w:r>
    </w:p>
    <w:p>
      <w:r>
        <w:t>Olá, a família Japan Dao ☆</w:t>
      </w:r>
    </w:p>
    <w:p>
      <w:r>
        <w:t>Desta vez, apresentaremos o novo desafio do Japão Dao, que funde o conteúdo digital e a tecnologia blockchain e buscará o potencial da produção de novos personagens.</w:t>
      </w:r>
    </w:p>
    <w:p>
      <w:r>
        <w:t>No inicio</w:t>
      </w:r>
    </w:p>
    <w:p>
      <w:r>
        <w:t>O Japão DAO está desenvolvendo projetos inovadores usando a tecnologia e a criatividade como uma comunidade DAO que lida com caracteres IP exclusivos.</w:t>
      </w:r>
    </w:p>
    <w:p>
      <w:r>
        <w:t>No estado -Of -O Studio de Personagem de Art estabeleceu desta vez, usaremos a NFT (token de touro não -Fang) para fornecer novas experiências com caracteres sem precedentes.</w:t>
      </w:r>
    </w:p>
    <w:p>
      <w:r>
        <w:t>Japan Dao Caracter Studio Background</w:t>
      </w:r>
    </w:p>
    <w:p>
      <w:r>
        <w:t>Desenvolvimento de caracteres IP originais</w:t>
      </w:r>
    </w:p>
    <w:p>
      <w:r>
        <w:t>O Japão Dao trabalhou em seus próprios personagens de IP e atraiu muitos fãs.</w:t>
      </w:r>
    </w:p>
    <w:p>
      <w:r>
        <w:t>O estúdio de personagem estabelecido desta vez explora novas possibilidades para a produção de personagens enquanto cooperava com os criadores.</w:t>
      </w:r>
    </w:p>
    <w:p>
      <w:r>
        <w:t>Isso não apenas fortalecerá os IPs existentes, mas também desenvolverá novos personagens e histórias para fornecer uma variedade de conteúdo.</w:t>
      </w:r>
    </w:p>
    <w:p>
      <w:r>
        <w:t>Mudança de mercado de conteúdo digital</w:t>
      </w:r>
    </w:p>
    <w:p>
      <w:r>
        <w:t>O mercado de conteúdo digital evoluiu rapidamente, especialmente com o aumento da NFT (token não fangível), mudando bastante o conceito de propriedade e certificação digital.</w:t>
      </w:r>
    </w:p>
    <w:p>
      <w:r>
        <w:t>O Japão Dao está tentando tomar a vanguarda do mercado, coletando essa tendência o mais rápido possível e trabalhando na criação de caracteres usando a tecnologia blockchain.</w:t>
      </w:r>
    </w:p>
    <w:p>
      <w:r>
        <w:t>Projeto 1º: Produção oficial de personagens do laboratório de proteínas</w:t>
      </w:r>
    </w:p>
    <w:p>
      <w:r>
        <w:drawing>
          <wp:inline xmlns:a="http://schemas.openxmlformats.org/drawingml/2006/main" xmlns:pic="http://schemas.openxmlformats.org/drawingml/2006/picture">
            <wp:extent cx="3657600" cy="1902398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90239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O primeiro projeto do estúdio de personagens do Japão Dao é a colaboração com o popular restaurante saudável "Protein Lab".</w:t>
      </w:r>
    </w:p>
    <w:p>
      <w:r>
        <w:t>O Laboratório de Proteínas é apoiado por muitos clientes com o conceito de "suporte à dieta que leva à construção do corpo ideal" com os ingredientes e menus mais importantes.</w:t>
      </w:r>
    </w:p>
    <w:p>
      <w:r>
        <w:t>Nesta colaboração, produziremos o caráter oficial do Laboratório de Proteínas e transmitiremos o apelo do restaurante a mais pessoas através desse caráter.</w:t>
      </w:r>
    </w:p>
    <w:p>
      <w:r>
        <w:t>Site oficial do laboratório de proteínas</w:t>
      </w:r>
    </w:p>
    <w:p>
      <w:r>
        <w:t>https://protein.co.jp/</w:t>
      </w:r>
    </w:p>
    <w:p>
      <w:r>
        <w:t>Conta do laboratório de proteínas</w:t>
      </w:r>
    </w:p>
    <w:p>
      <w:r>
        <w:t>https://twitter.com/proteinlab_jp</w:t>
      </w:r>
    </w:p>
    <w:p>
      <w:r>
        <w:t>Conta do Instagram do laboratório de proteínas</w:t>
      </w:r>
    </w:p>
    <w:p>
      <w:r>
        <w:t>https://www.instagram.com/proteinlab.jp/</w:t>
      </w:r>
    </w:p>
    <w:p>
      <w:r>
        <w:t>Distribuição dos cupons da NFT e seus efeitos</w:t>
      </w:r>
    </w:p>
    <w:p>
      <w:r>
        <w:t>Os cupons da NFT serão fornecidos em formato digital e serão distribuídos a mais de 150 países. Os usuários podem usar esse cupom para refeições e compras.</w:t>
      </w:r>
    </w:p>
    <w:p>
      <w:r>
        <w:t>Espera -se que os seguintes efeitos sejam usados ​​para o uso de cupons da NFT:</w:t>
      </w:r>
    </w:p>
    <w:p>
      <w:r>
        <w:t>Expansão cognitiva global: Ao distribuir cupons da NFT para mais de 150 países, as marcas podem se espalhar internacionalmente e ganhar novos clientes.</w:t>
      </w:r>
    </w:p>
    <w:p>
      <w:r>
        <w:t>Transações seguras e transparentes: o uso da tecnologia blockchain garante cupons diretos e propriedade, e os usuários podem negociar com tranquilidade.</w:t>
      </w:r>
    </w:p>
    <w:p>
      <w:r>
        <w:t>Aumento dos royalties dos clientes: os cupons da NFT são limitados e valem os itens do colecionador, proporcionando um sentimento especial aos clientes e contribuindo para melhorar os royalties.</w:t>
      </w:r>
    </w:p>
    <w:p>
      <w:r>
        <w:t>Dessa forma, ao apoiar o desenvolvimento de caráter corporativo, será um caso modelo que mostra a possibilidade de nova produção de personagens fornecida pelo Japan Dao Caracter Studio e alcança a fusão de conteúdo digital e lojas reais.</w:t>
      </w:r>
    </w:p>
    <w:p>
      <w:r>
        <w:drawing>
          <wp:inline xmlns:a="http://schemas.openxmlformats.org/drawingml/2006/main" xmlns:pic="http://schemas.openxmlformats.org/drawingml/2006/picture">
            <wp:extent cx="3657600" cy="2520975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20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Novo Criação de IP e Suporte ao Criador</w:t>
      </w:r>
    </w:p>
    <w:p>
      <w:r>
        <w:t>No estúdio de personagens, também estamos nos concentrando no desenvolvimento de novos personagens e histórias e, ao mesmo tempo, fortalecendo os IPs. Como resultado, sempre fornecemos novos conteúdos e atraímos fãs.</w:t>
      </w:r>
    </w:p>
    <w:p>
      <w:r>
        <w:t>Em cooperação com os criadores, criaremos personagens únicos que incorporem várias idéias e criatividade.</w:t>
      </w:r>
    </w:p>
    <w:p>
      <w:r>
        <w:t>Também estamos promovendo atividades com o objetivo de expandir o mercado global. A tecnologia da blockchain facilita para as transações internacionais abordar fãs e colecionadores em todo o mundo.</w:t>
      </w:r>
    </w:p>
    <w:p>
      <w:r>
        <w:drawing>
          <wp:inline xmlns:a="http://schemas.openxmlformats.org/drawingml/2006/main" xmlns:pic="http://schemas.openxmlformats.org/drawingml/2006/picture">
            <wp:extent cx="3657600" cy="178531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785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Sobre desenvolvimentos futuros</w:t>
      </w:r>
    </w:p>
    <w:p>
      <w:r>
        <w:t>O Japão DAO está muito focado na cooperação com a comunidade. Os fãs e criadores podem participar ativamente do projeto com base na filosofia do DAO (organização autônoma distribuída).</w:t>
      </w:r>
    </w:p>
    <w:p>
      <w:r>
        <w:t>Ao incorporar feedback e idéias da comunidade, cresceremos juntos e criaremos conteúdo atraente.</w:t>
      </w:r>
    </w:p>
    <w:p>
      <w:r>
        <w:t>Como uma expectativa futura de desenvolvimento</w:t>
      </w:r>
    </w:p>
    <w:p>
      <w:r>
        <w:t>Aceleração de colaboração</w:t>
      </w:r>
    </w:p>
    <w:p>
      <w:r>
        <w:t>Espera -se que colaboremos com as lojas reais em todo o Japão, melhorando o uso e a conscientização sobre a população da NFT e o Smart Pocket.</w:t>
      </w:r>
    </w:p>
    <w:p>
      <w:r>
        <w:t>Criação de nova cultura japonesa</w:t>
      </w:r>
    </w:p>
    <w:p>
      <w:r>
        <w:t>É claro que as atividades do estúdio de personagens acelerarão e as empresas têm personagens e NFT.</w:t>
      </w:r>
    </w:p>
    <w:p>
      <w:r>
        <w:t>Cooperação com governos e cultura locais</w:t>
      </w:r>
    </w:p>
    <w:p>
      <w:r>
        <w:t>Através da colaboração com governos locais, propriedades culturais tangíveis e intangíveis, artes cênicas locais e festivais locais, não apenas o fortalecimento dos IPs existentes, mas também a nova criação de IP e a promoção regional serão avançados.foram difíceis de entrar no passado, e espera -se que o Japão DAO desempenhe um papel importante na promoção regional.</w:t>
      </w:r>
    </w:p>
    <w:p>
      <w:r>
        <w:drawing>
          <wp:inline xmlns:a="http://schemas.openxmlformats.org/drawingml/2006/main" xmlns:pic="http://schemas.openxmlformats.org/drawingml/2006/picture">
            <wp:extent cx="3657600" cy="202217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221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resumo</w:t>
      </w:r>
    </w:p>
    <w:p>
      <w:r>
        <w:t>O Japão Dao funde a tecnologia blockchain e o conteúdo digital e busca uma nova produção de personagens. Ao utilizar seus próprios caracteres de IP e cupons da NFT, estamos fortalecendo o desenvolvimento do mercado global e a cooperação com a comunidade.</w:t>
      </w:r>
    </w:p>
    <w:p>
      <w:r>
        <w:t>Além disso, no futuro, começaremos a apoiar o desenvolvimento de caráter corporativo em cooperação com o IP do Anime Pro Dotion. Isso permitirá que as empresas espalhem suas próprias marcas por meio de conteúdo digital, e o estúdio de personagens do Japão Dao atrairá mais fãs.</w:t>
      </w:r>
    </w:p>
    <w:p>
      <w:r>
        <w:t>Por favor, preste atenção ao Japão Dao, que continuará a crescer com fãs e criadores por meio de projetos inovadores.</w:t>
      </w:r>
    </w:p>
    <w:p>
      <w:r>
        <w:t>Se você estiver interessado no Japão Dao, siga e esquie para a "Japan Dao Magazine".</w:t>
      </w:r>
    </w:p>
    <w:p>
      <w:r>
        <w:t>Conta X Oficial: https: //twitter.com/japannftmuseum</w:t>
      </w:r>
    </w:p>
    <w:p>
      <w:r>
        <w:t>Discord oficial: https://discord.com/invite/japandao</w:t>
      </w:r>
    </w:p>
    <w:p>
      <w:r>
        <w:t>Instagram oficial: https: //www.instagram.com/japannftmuseum/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