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Новое событие! Участвуйте в вопросах и ответе в пятницу вечером и получите призы !!</w:t>
      </w:r>
    </w:p>
    <w:p>
      <w:r>
        <w:t>Привет всем в семье SP ☆</w:t>
      </w:r>
    </w:p>
    <w:p>
      <w:r>
        <w:t>Эта статья представляет новое событие Q &amp; A и категорию статьи Note, опубликованной в прошлом.</w:t>
      </w:r>
    </w:p>
    <w:p>
      <w:r>
        <w:t>В начале</w:t>
      </w:r>
    </w:p>
    <w:p>
      <w:r>
        <w:t>На этот раз мы сообщим вам о новом событии Q &amp; A. Событие Q &amp; A - это событие, организованное сообществом, направленное на прочитать статью и понять прогресс проекта и понять сообщения основателей.и команды в формате вопросов и ответов. После окончания каждого вопроса те, кто выбран из правильных ответов, получит приз.</w:t>
      </w:r>
    </w:p>
    <w:p>
      <w:r>
        <w:t>Обзор мероприятия</w:t>
      </w:r>
    </w:p>
    <w:p>
      <w:r>
        <w:t>1. Время и место внедрения</w:t>
      </w:r>
    </w:p>
    <w:p>
      <w:r>
        <w:t>Дата: каждую пятницу в 21:00 (время в Японии) * Однако, пожалуйста, проверьте последнее объявление, поскольку время события может быть изменено.</w:t>
      </w:r>
    </w:p>
    <w:p>
      <w:r>
        <w:t>Место внедрения: Выполните на канале «Вопрос» на сервере Smart Pocket.</w:t>
      </w:r>
    </w:p>
    <w:p>
      <w:r>
        <w:drawing>
          <wp:inline xmlns:a="http://schemas.openxmlformats.org/drawingml/2006/main" xmlns:pic="http://schemas.openxmlformats.org/drawingml/2006/picture"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не знаете, как участвовать в Smart Pocket Server, см. Следующую статью.</w:t>
      </w:r>
    </w:p>
    <w:p>
      <w:r>
        <w:t>https://note.com/japandaosolution/n/na503f2c4d60a</w:t>
      </w:r>
    </w:p>
    <w:p>
      <w:r>
        <w:t>2. Управление событием по календарю</w:t>
      </w:r>
    </w:p>
    <w:p>
      <w:r>
        <w:t>Вы можете использовать функцию календаря на сервере, чтобы проверить дату и время события или установить ее в соответствии с вашим расписанием.</w:t>
      </w:r>
    </w:p>
    <w:p>
      <w:r>
        <w:drawing>
          <wp:inline xmlns:a="http://schemas.openxmlformats.org/drawingml/2006/main" xmlns:pic="http://schemas.openxmlformats.org/drawingml/2006/picture"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См. Следующую статью для поиска и настройки методов для календарей.</w:t>
      </w:r>
    </w:p>
    <w:p>
      <w:r>
        <w:t>https://note.com/japandaosolution/n/n85b46f0e70f2</w:t>
      </w:r>
    </w:p>
    <w:p>
      <w:r>
        <w:t>Поток событий Q &amp; A</w:t>
      </w:r>
    </w:p>
    <w:p>
      <w:r>
        <w:t>1. Объявление</w:t>
      </w:r>
    </w:p>
    <w:p>
      <w:r>
        <w:t>До начала мероприятия подробности мероприятия будут объявлены на канале каждого языка. Это объявление включает в себя правила мероприятия, содержимое приза, время холдинга, выделенный канал и статьи, используемые всобытие.</w:t>
      </w:r>
    </w:p>
    <w:p>
      <w:r>
        <w:drawing>
          <wp:inline xmlns:a="http://schemas.openxmlformats.org/drawingml/2006/main" xmlns:pic="http://schemas.openxmlformats.org/drawingml/2006/picture"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Программа вопросов и ответов</w:t>
      </w:r>
    </w:p>
    <w:p>
      <w:r>
        <w:t>Во время мероприятия будут заданы три вопроса. Первые два - это простые проблемы для ввода слов, но последняя треть немного сложна, потому что это требует более подробного описания ответа.</w:t>
      </w:r>
    </w:p>
    <w:p>
      <w:r>
        <w:t>Каждый вопрос имеет 10 -минутное время ответа, и вы можете ответить только один раз в течение 5 минут, используя медленный режим. Редакция и исправления также возможны, поэтому, пожалуйста, ответьте на время.</w:t>
      </w:r>
    </w:p>
    <w:p>
      <w:r>
        <w:drawing>
          <wp:inline xmlns:a="http://schemas.openxmlformats.org/drawingml/2006/main" xmlns:pic="http://schemas.openxmlformats.org/drawingml/2006/picture">
            <wp:extent cx="3657600" cy="83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329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Deadline и объявление победителей</w:t>
      </w:r>
    </w:p>
    <w:p>
      <w:r>
        <w:t>Когда время ответа каждого вопроса закончится, будут выпущены победители и ответы. После события будет выпущен список всех победителей.</w:t>
      </w:r>
    </w:p>
    <w:p>
      <w:r>
        <w:drawing>
          <wp:inline xmlns:a="http://schemas.openxmlformats.org/drawingml/2006/main" xmlns:pic="http://schemas.openxmlformats.org/drawingml/2006/picture">
            <wp:extent cx="3657600" cy="156982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9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Призы для победителей</w:t>
      </w:r>
    </w:p>
    <w:p>
      <w:r>
        <w:t>Вопрос 1 и 2 победитель: 500 очков SP каждый</w:t>
      </w:r>
    </w:p>
    <w:p>
      <w:r>
        <w:t>Победитель Q3: 10 USDT</w:t>
      </w:r>
    </w:p>
    <w:p>
      <w:r>
        <w:t>Примечания</w:t>
      </w:r>
    </w:p>
    <w:p>
      <w:r>
        <w:t>-Победители должны подать адрес кошелька для сторонников в течение одной недели.</w:t>
      </w:r>
    </w:p>
    <w:p>
      <w:r>
        <w:t>・ Победители очков SP должны войти в Smart Pocket по адресу отправленного адреса кошелька.</w:t>
      </w:r>
    </w:p>
    <w:p>
      <w:r>
        <w:t>・ 10 победителей USDT должны подать адрес кошелька, который соответствует стандарту токена USDT.</w:t>
      </w:r>
    </w:p>
    <w:p>
      <w:r>
        <w:t>・ После того, как все адреса кошелька победителей собираются, призы отправляются одновременно.</w:t>
      </w:r>
    </w:p>
    <w:p>
      <w:r>
        <w:t>Введение канала раствора</w:t>
      </w:r>
    </w:p>
    <w:p>
      <w:r>
        <w:t>Канал «Решение» организует статьи в различных категориях, чтобы читатели могли быстро найти необходимую информацию. Содержание каждой категории заключается в следующем.</w:t>
      </w:r>
    </w:p>
    <w:p>
      <w:r>
        <w:drawing>
          <wp:inline xmlns:a="http://schemas.openxmlformats.org/drawingml/2006/main" xmlns:pic="http://schemas.openxmlformats.org/drawingml/2006/picture">
            <wp:extent cx="3657600" cy="321685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16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Представление статей, связанных с Японским журналом DAO DAO, и переехало на сервер DAO в Японии.</w:t>
      </w:r>
    </w:p>
    <w:p>
      <w:r>
        <w:t>② Представление содержимого, связанное с планом проекта проекта. Например, введение и использование интеллектуальных карманных приложений, информация о NFT.</w:t>
      </w:r>
    </w:p>
    <w:p>
      <w:r>
        <w:t>③ Представление последней информации и новостей о новостях. Например, новые функции приложения Smart Pocket и резюме AMA в прошлом.</w:t>
      </w:r>
    </w:p>
    <w:p>
      <w:r>
        <w:t>④ Представление статей, посвященных ручным методам работы. Например, «Создание учетной записи, участие в интеллектуальном карманном сообществе, установление уведомления о событии» в Discord.</w:t>
      </w:r>
    </w:p>
    <w:p>
      <w:r>
        <w:t>Нажмите на одну из каждой классификации, чтобы прокрутить экран в верхней части и проверить статьи, доступные в индексе.</w:t>
      </w:r>
    </w:p>
    <w:p>
      <w:r>
        <w:drawing>
          <wp:inline xmlns:a="http://schemas.openxmlformats.org/drawingml/2006/main" xmlns:pic="http://schemas.openxmlformats.org/drawingml/2006/picture">
            <wp:extent cx="3657600" cy="460620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6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Это новое мероприятие Q &amp; A проводится в Smart Pocket Community и проводится каждую пятницу вечером.</w:t>
      </w:r>
    </w:p>
    <w:p>
      <w:r>
        <w:t>Участники будут отвечать на вопросы на основе статьи Note, и если они отвечают правильно, они получат приз. Вопросы просты для тех, кто требует подробных ответов, и не устают от претендента.</w:t>
      </w:r>
    </w:p>
    <w:p>
      <w:r>
        <w:t>Кроме того, можно управлять графиком события, используя интеллектуальную функцию кармана и сделать его эффективным запланированным. Если вам интересно, присоединяйтесь к нам и наслаждайтесь при углублении знаний.</w:t>
      </w:r>
    </w:p>
    <w:p>
      <w:r>
        <w:t>Если вы заинтересованы в своем умном кармане, пожалуйста, следите за «Smapoke Magazine».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