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r>
        <w:drawing>
          <wp:inline xmlns:a="http://schemas.openxmlformats.org/drawingml/2006/main" xmlns:pic="http://schemas.openxmlformats.org/drawingml/2006/picture">
            <wp:extent cx="3657600" cy="2057400"/>
            <wp:docPr id="1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Что такое Кагура?</w:t>
      </w:r>
    </w:p>
    <w:p>
      <w:r>
        <w:drawing>
          <wp:inline xmlns:a="http://schemas.openxmlformats.org/drawingml/2006/main" xmlns:pic="http://schemas.openxmlformats.org/drawingml/2006/picture">
            <wp:extent cx="3657600" cy="4360984"/>
            <wp:docPr id="2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2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436098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Привет, семья Япония Дао ☆</w:t>
      </w:r>
    </w:p>
    <w:p>
      <w:r>
        <w:t>В этой статье манга "Кагукоми" разработала из Кагуры НФТ после рождения Кагуры.</w:t>
      </w:r>
    </w:p>
    <w:p>
      <w:r>
        <w:t>Я углубляю историю и персонажей.</w:t>
      </w:r>
    </w:p>
    <w:p>
      <w:r>
        <w:t>Мы также прочитаем текущее местоположение «Кагуры», которое превратилось в различный контент, такой как музыка и анимация, а также будущее «Кагуры», что еще больше усилило IP.</w:t>
      </w:r>
    </w:p>
    <w:p>
      <w:r>
        <w:t>Пожалуйста, посмотрите на конец!</w:t>
      </w:r>
    </w:p>
    <w:p>
      <w:r>
        <w:t>* Если вы не читали «Кагура - это рождение Vol.1 Kagura», мы будем признателен по ссылке ниже.</w:t>
      </w:r>
    </w:p>
    <w:p>
      <w:r>
        <w:t>Японский журнал Dao Magazine "Рождение Vol.1 Kagura"</w:t>
      </w:r>
    </w:p>
    <w:p>
      <w:r>
        <w:t>https://japandao-solution.com/?p= Hyperlink "https://japandao-solution.com/?p=1068"1068</w:t>
      </w:r>
    </w:p>
    <w:p>
      <w:r>
        <w:t>Кагура официальная ссылка</w:t>
      </w:r>
    </w:p>
    <w:p>
      <w:r>
        <w:t>https://japannftmuseum.com/kagura#kagura</w:t>
      </w:r>
    </w:p>
    <w:p>
      <w:r>
        <w:t>Официальная манга</w:t>
      </w:r>
    </w:p>
    <w:p>
      <w:r>
        <w:t>https://japannftmuseum.com/kagura/manga</w:t>
      </w:r>
    </w:p>
    <w:p>
      <w:r>
        <w:t>Открытое море</w:t>
      </w:r>
    </w:p>
    <w:p>
      <w:r>
        <w:t>https://opensea.io/ja/collection/kagura-jp</w:t>
      </w:r>
    </w:p>
    <w:p>
      <w:r>
        <w:t>X (Twitter) @kagurajpn</w:t>
      </w:r>
    </w:p>
    <w:p>
      <w:r>
        <w:t>https://twitter.com/kagurajpn</w:t>
      </w:r>
    </w:p>
    <w:p>
      <w:r>
        <w:t>Кагура история</w:t>
      </w:r>
    </w:p>
    <w:p>
      <w:r>
        <w:drawing>
          <wp:inline xmlns:a="http://schemas.openxmlformats.org/drawingml/2006/main" xmlns:pic="http://schemas.openxmlformats.org/drawingml/2006/picture">
            <wp:extent cx="3657600" cy="2036437"/>
            <wp:docPr id="3" name="Picture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3643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Четыре женщины -члены, принадлежащие к «изучению японской культуры» в частной средней школе Надешико Гакуен, и лисице «Бога», который по какой -то причине живет студенческой жизнью »., например, японские дети!</w:t>
      </w:r>
    </w:p>
    <w:p>
      <w:r>
        <w:t>В клубе мы углубляемся в обучении, испытывая обычаясь с древних времен и сезонные мероприятия, такие как костюмы ручной работы и инструменты вместе и посещали сайт.</w:t>
      </w:r>
    </w:p>
    <w:p>
      <w:r>
        <w:t>Таинственный и спокойный каждый день, который они разворачиваются, - это ностальгический, который японцы забыли и исцеляют!</w:t>
      </w:r>
    </w:p>
    <w:p>
      <w:r>
        <w:t>Я думаю, что зарубежные люди и дети наверняка увидят свежо и интересно!</w:t>
      </w:r>
    </w:p>
    <w:p>
      <w:r>
        <w:drawing>
          <wp:inline xmlns:a="http://schemas.openxmlformats.org/drawingml/2006/main" xmlns:pic="http://schemas.openxmlformats.org/drawingml/2006/picture">
            <wp:extent cx="3657600" cy="4989060"/>
            <wp:docPr id="4" name="Picture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498906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персонажи</w:t>
      </w:r>
    </w:p>
    <w:p>
      <w:r>
        <w:t>Te mine chara c rs rs, что «сладкий и чаевые», «соседка Сайонджи», «Сосед Сайонджи», «Синоном Блю», План D »D» kuju -No -Rise.5 боль P?!</w:t>
      </w:r>
    </w:p>
    <w:p>
      <w:r>
        <w:t>Все персонажи уникальны и привлекательны с их внешностью и личностью!</w:t>
      </w:r>
    </w:p>
    <w:p>
      <w:r>
        <w:t>Вы обязательно найдете толчок ♪</w:t>
      </w:r>
    </w:p>
    <w:p>
      <w:r>
        <w:t>Есть еще много таинственных настроек, и я действительно с нетерпением жду, когда меня раскрывают в манге и т. Д. В будущем!</w:t>
      </w:r>
    </w:p>
    <w:p>
      <w:r>
        <w:t>Кроме того, название главного героя появилось, было нанято типом участия пользователей в «План планирования набора персонажей кагуры», который проводился на X (Twitter), одновременно с выпуском Kagura (NFT).Редакционный отдел.</w:t>
      </w:r>
    </w:p>
    <w:p>
      <w:r>
        <w:t>Это лишь отличная вещь, которая соответствует характеристикам и атмосфере персонажа, и название приобрело привязанность к отдельным персонажам и может наслаждаться Кагурой еще больше.</w:t>
      </w:r>
    </w:p>
    <w:p>
      <w:r>
        <w:t>Введение персонажа</w:t>
      </w:r>
    </w:p>
    <w:p>
      <w:r>
        <w:t>Общественный дворец</w:t>
      </w:r>
    </w:p>
    <w:p>
      <w:r>
        <w:t>Иллюстрация персонажа: Морри</w:t>
      </w:r>
    </w:p>
    <w:p>
      <w:r>
        <w:drawing>
          <wp:inline xmlns:a="http://schemas.openxmlformats.org/drawingml/2006/main" xmlns:pic="http://schemas.openxmlformats.org/drawingml/2006/picture">
            <wp:extent cx="3657600" cy="5241654"/>
            <wp:docPr id="5" name="Picture 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524165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drawing>
          <wp:inline xmlns:a="http://schemas.openxmlformats.org/drawingml/2006/main" xmlns:pic="http://schemas.openxmlformats.org/drawingml/2006/picture">
            <wp:extent cx="3657600" cy="2053950"/>
            <wp:docPr id="6" name="Picture 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6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395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Соседство Сайонджи</w:t>
      </w:r>
    </w:p>
    <w:p>
      <w:r>
        <w:t>Иллюстрация персонажа: Marumiya -san</w:t>
      </w:r>
    </w:p>
    <w:p>
      <w:r>
        <w:drawing>
          <wp:inline xmlns:a="http://schemas.openxmlformats.org/drawingml/2006/main" xmlns:pic="http://schemas.openxmlformats.org/drawingml/2006/picture">
            <wp:extent cx="3657600" cy="5160906"/>
            <wp:docPr id="7" name="Picture 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516090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drawing>
          <wp:inline xmlns:a="http://schemas.openxmlformats.org/drawingml/2006/main" xmlns:pic="http://schemas.openxmlformats.org/drawingml/2006/picture">
            <wp:extent cx="3657600" cy="2466109"/>
            <wp:docPr id="8" name="Picture 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466109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Синий -кун</w:t>
      </w:r>
    </w:p>
    <w:p>
      <w:r>
        <w:t>Иллюстрация персонажа: Tokotoko -san</w:t>
      </w:r>
    </w:p>
    <w:p>
      <w:r>
        <w:drawing>
          <wp:inline xmlns:a="http://schemas.openxmlformats.org/drawingml/2006/main" xmlns:pic="http://schemas.openxmlformats.org/drawingml/2006/picture">
            <wp:extent cx="3657600" cy="5139328"/>
            <wp:docPr id="9" name="Picture 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9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513932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drawing>
          <wp:inline xmlns:a="http://schemas.openxmlformats.org/drawingml/2006/main" xmlns:pic="http://schemas.openxmlformats.org/drawingml/2006/picture">
            <wp:extent cx="3657600" cy="2188413"/>
            <wp:docPr id="10" name="Picture 1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0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18841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Саяк -святилища (Саяка -Сим -Меч)</w:t>
      </w:r>
    </w:p>
    <w:p>
      <w:r>
        <w:t>Иллюстрация персонажа: Sae Taki</w:t>
      </w:r>
    </w:p>
    <w:p>
      <w:r>
        <w:drawing>
          <wp:inline xmlns:a="http://schemas.openxmlformats.org/drawingml/2006/main" xmlns:pic="http://schemas.openxmlformats.org/drawingml/2006/picture">
            <wp:extent cx="3657600" cy="5139328"/>
            <wp:docPr id="11" name="Picture 1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1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513932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drawing>
          <wp:inline xmlns:a="http://schemas.openxmlformats.org/drawingml/2006/main" xmlns:pic="http://schemas.openxmlformats.org/drawingml/2006/picture">
            <wp:extent cx="3657600" cy="2040918"/>
            <wp:docPr id="12" name="Picture 1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2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4091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Уорд Джуку Лиз (Цукума хорош)</w:t>
      </w:r>
    </w:p>
    <w:p>
      <w:r>
        <w:t>Иллюстрация персонажа: белый рис Okome -san</w:t>
      </w:r>
    </w:p>
    <w:p>
      <w:r>
        <w:drawing>
          <wp:inline xmlns:a="http://schemas.openxmlformats.org/drawingml/2006/main" xmlns:pic="http://schemas.openxmlformats.org/drawingml/2006/picture">
            <wp:extent cx="3657600" cy="5211571"/>
            <wp:docPr id="13" name="Picture 1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3.pn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521157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drawing>
          <wp:inline xmlns:a="http://schemas.openxmlformats.org/drawingml/2006/main" xmlns:pic="http://schemas.openxmlformats.org/drawingml/2006/picture">
            <wp:extent cx="3657600" cy="2057220"/>
            <wp:docPr id="14" name="Picture 1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4.pn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22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Манга (комикс)</w:t>
      </w:r>
    </w:p>
    <w:p>
      <w:r>
        <w:t>Могу ли я быть учебником для японской культуры?! "Кагукоми"</w:t>
      </w:r>
    </w:p>
    <w:p>
      <w:r>
        <w:drawing>
          <wp:inline xmlns:a="http://schemas.openxmlformats.org/drawingml/2006/main" xmlns:pic="http://schemas.openxmlformats.org/drawingml/2006/picture">
            <wp:extent cx="3657600" cy="5109652"/>
            <wp:docPr id="15" name="Picture 1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5.pn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510965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drawing>
          <wp:inline xmlns:a="http://schemas.openxmlformats.org/drawingml/2006/main" xmlns:pic="http://schemas.openxmlformats.org/drawingml/2006/picture">
            <wp:extent cx="3657600" cy="5078654"/>
            <wp:docPr id="16" name="Picture 1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6.pn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507865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Одним из наиболее важных контентов проекта Кагуры является манга "Кагкоми". Четырехфрейм -серия манга, которая началась в декабре 2022 года с X (Twitter), была сериализована 14 мая 2024 года до 22 -го эпизода.</w:t>
      </w:r>
    </w:p>
    <w:p>
      <w:r>
        <w:t>Опытные официальные создатели производят со всеми своими сильными сторонами, в основном редактором -в ходе водопада (@taki_sae), в редакционном отделе Музея NFT Японии.</w:t>
      </w:r>
    </w:p>
    <w:p>
      <w:r>
        <w:t>Вы можете наслаждаться изучением японской культуры из их поведения в мероприятиях клуба!</w:t>
      </w:r>
    </w:p>
    <w:p>
      <w:r>
        <w:t>В частности, точечное объяснение Бога «Ина -чан», который бы наблюдал за Японией с конца, является чрезвычайно убедительным. Весь время стиль разных создателей отвечает за различные стили.</w:t>
      </w:r>
    </w:p>
    <w:p>
      <w:r>
        <w:t>Это очень вкусный сериал.</w:t>
      </w:r>
    </w:p>
    <w:p>
      <w:r>
        <w:t>В качестве учебника для изучения японской культуры в ближайшем будущем представьте, что дети получат его, и волнение не остановится!</w:t>
      </w:r>
    </w:p>
    <w:p>
      <w:r>
        <w:t>Поочередно обновляется один или два раза в месяц с другой мангой бренда персонажа (обновлен во вторник).</w:t>
      </w:r>
    </w:p>
    <w:p>
      <w:r>
        <w:t>Вы можете прочитать все истории по ссылке ниже, поэтому, пожалуйста, посмотрите ♪</w:t>
      </w:r>
    </w:p>
    <w:p>
      <w:r>
        <w:t>https://japannftmuseum.com/kagura/manga</w:t>
      </w:r>
    </w:p>
    <w:p>
      <w:r>
        <w:t>Музыка (музыка)</w:t>
      </w:r>
    </w:p>
    <w:p>
      <w:r>
        <w:drawing>
          <wp:inline xmlns:a="http://schemas.openxmlformats.org/drawingml/2006/main" xmlns:pic="http://schemas.openxmlformats.org/drawingml/2006/picture">
            <wp:extent cx="3657600" cy="3645201"/>
            <wp:docPr id="17" name="Picture 1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7.p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364520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Noma -kun (＠ без маккуно)</w:t>
      </w:r>
    </w:p>
    <w:p>
      <w:r>
        <w:t>Песня Кагуры «One Feeling» была объявлена перед выпуском Kagura (NFT) и была захватывающей для Кагуры и по сей день.</w:t>
      </w:r>
    </w:p>
    <w:p>
      <w:r>
        <w:t>Производство и пение песен отвечают за Nomakun (имя художника: Sho -Go), официальный музей NFT NFT.</w:t>
      </w:r>
    </w:p>
    <w:p>
      <w:r>
        <w:t>В дополнение к производству и эксплуатации оригинальной коллекции NFT, он -супер -талантливый создатель, который работает над разработкой игр, производства музыки и певцов.</w:t>
      </w:r>
    </w:p>
    <w:p>
      <w:r>
        <w:t>Тематическая песня "One Cellow" была распространена на различных музыкальных платформах, включая Apple Music, и привлекла высокую похвалу и внимание.</w:t>
      </w:r>
    </w:p>
    <w:p>
      <w:r>
        <w:t>Эта песня, которая начинается с песни, которая проникает в сердце с японским вкусом, начинается с "koi -Ki, которую, как вы думаете, когда цветок холод" -это песня любви, которая душна повсюду, и это невероятная песня о любви.</w:t>
      </w:r>
    </w:p>
    <w:p>
      <w:r>
        <w:t>Лирическое пение Номакуна сильно представляет мысли элегантных и красивых девушек, и вы можете полностью почувствовать взгляд Кагуры на мир.</w:t>
      </w:r>
    </w:p>
    <w:p>
      <w:r>
        <w:t>Со ссылки ниже вы можете слушать «одно чувство» с Apple Music и т. Д., Поэтому, пожалуйста, послушайте его ♪</w:t>
      </w:r>
    </w:p>
    <w:p>
      <w:r>
        <w:t>https://big-up.style/BDNU6nwxxL</w:t>
      </w:r>
    </w:p>
    <w:p>
      <w:r>
        <w:t>Коллекция ссылок Nomakun</w:t>
      </w:r>
    </w:p>
    <w:p>
      <w:r>
        <w:t>https://linktr.ee/nomakun</w:t>
      </w:r>
    </w:p>
    <w:p>
      <w:r>
        <w:t>Анимация</w:t>
      </w:r>
    </w:p>
    <w:p>
      <w:r>
        <w:drawing>
          <wp:inline xmlns:a="http://schemas.openxmlformats.org/drawingml/2006/main" xmlns:pic="http://schemas.openxmlformats.org/drawingml/2006/picture">
            <wp:extent cx="3657600" cy="2030173"/>
            <wp:docPr id="18" name="Picture 1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8.pn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3017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Ожидается, что анимация будет развиваться не только в «Кагуре», но и во всех брендах персонажей, которые есть у «Японии дао».</w:t>
      </w:r>
    </w:p>
    <w:p>
      <w:r>
        <w:t>В частности, «Кагура», как ожидается, станет наиболее важным ИС в региональных мерах оживления, которые будут способствовать в будущем, в дополнение к характеристикам «Японской культуры для мира»!</w:t>
      </w:r>
    </w:p>
    <w:p>
      <w:r>
        <w:t>Мы убеждены, что «ошеломляющая качественная девушка с качеством» получит большую популярность и достигнет большого успеха, как в Японии, так и в зарубежных.</w:t>
      </w:r>
    </w:p>
    <w:p>
      <w:r>
        <w:t>Официальная анимация уже была транслирована в четырех местах в Токио (Шибуя, Синдзюку, Икебукуро, Роппунги), и прогресс каждого бренда в будущем также является большим!</w:t>
      </w:r>
    </w:p>
    <w:p>
      <w:r>
        <w:t>Prtime</w:t>
      </w:r>
    </w:p>
    <w:p>
      <w:r>
        <w:t>https://prtimes.jp/main/html/rd/p/000000004.000127669.html</w:t>
      </w:r>
    </w:p>
    <w:p>
      <w:r>
        <w:t>Штамп</w:t>
      </w:r>
    </w:p>
    <w:p>
      <w:r>
        <w:drawing>
          <wp:inline xmlns:a="http://schemas.openxmlformats.org/drawingml/2006/main" xmlns:pic="http://schemas.openxmlformats.org/drawingml/2006/picture">
            <wp:extent cx="3657600" cy="2024651"/>
            <wp:docPr id="19" name="Picture 1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9.pn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2465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Марка Discord с редакционным отделом имеет высокое качество и будет очарован его привлекательностью!</w:t>
      </w:r>
    </w:p>
    <w:p>
      <w:r>
        <w:t>Это играет важную роль в приветствиях и общении в сообществе.</w:t>
      </w:r>
    </w:p>
    <w:p>
      <w:r>
        <w:t>Ожидается, что в будущем мы перейдем к маркам линии!</w:t>
      </w:r>
    </w:p>
    <w:p>
      <w:r>
        <w:t>краткое содержание</w:t>
      </w:r>
    </w:p>
    <w:p>
      <w:r>
        <w:t>В этом журнале Japandao мы представили историю и персонажей, которые появились в качестве фона «Кагуры», а также «Кагура - это рождение Vol.1 Kagura» и различный содержание.</w:t>
      </w:r>
    </w:p>
    <w:p>
      <w:r>
        <w:t>Я был бы рад, если бы как можно больше людей прочитали статью, были привлекательны для «Кагуры» и были взволнованы будущим.</w:t>
      </w:r>
    </w:p>
    <w:p>
      <w:r>
        <w:t>Всего ждет замечательный опыт, гуляя с ними, которые передают «японскую культуру в мир» ♪ ♪</w:t>
      </w:r>
    </w:p>
    <w:p>
      <w:r>
        <w:t>Давайте наслаждаемся мировоззрением вместе с Кагурой (NFT) !!</w:t>
      </w:r>
    </w:p>
    <w:p>
      <w:r>
        <w:t>Если вы заинтересованы в Японии DAO, пожалуйста, следите за журналом «Япония Дао».</w:t>
      </w:r>
    </w:p>
    <w:p>
      <w:r>
        <w:t>Официальная учетная запись X: https: //twitter.com/japannftmuseum</w:t>
      </w:r>
    </w:p>
    <w:p>
      <w:r>
        <w:t>Официальный раздор: https://discord.com/invite/japandao</w:t>
      </w:r>
    </w:p>
    <w:p>
      <w:r>
        <w:t>Официальный Instagram: https: //www.instagram.com/japannftmuseum/</w:t>
      </w:r>
    </w:p>
    <w:sectPr w:rsidR="00FC693F" w:rsidRPr="0006063C" w:rsidSect="00034616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34616"/>
    <w:rsid w:val="0006063C"/>
    <w:rsid w:val="0015074B"/>
    <w:rsid w:val="0029639D"/>
    <w:rsid w:val="00326F90"/>
    <w:rsid w:val="00AA1D8D"/>
    <w:rsid w:val="00B47730"/>
    <w:rsid w:val="00CB0664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406206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9" Type="http://schemas.openxmlformats.org/officeDocument/2006/relationships/image" Target="media/image1.png"/><Relationship Id="rId10" Type="http://schemas.openxmlformats.org/officeDocument/2006/relationships/image" Target="media/image2.png"/><Relationship Id="rId11" Type="http://schemas.openxmlformats.org/officeDocument/2006/relationships/image" Target="media/image3.png"/><Relationship Id="rId12" Type="http://schemas.openxmlformats.org/officeDocument/2006/relationships/image" Target="media/image4.png"/><Relationship Id="rId13" Type="http://schemas.openxmlformats.org/officeDocument/2006/relationships/image" Target="media/image5.png"/><Relationship Id="rId14" Type="http://schemas.openxmlformats.org/officeDocument/2006/relationships/image" Target="media/image6.png"/><Relationship Id="rId15" Type="http://schemas.openxmlformats.org/officeDocument/2006/relationships/image" Target="media/image7.png"/><Relationship Id="rId16" Type="http://schemas.openxmlformats.org/officeDocument/2006/relationships/image" Target="media/image8.png"/><Relationship Id="rId17" Type="http://schemas.openxmlformats.org/officeDocument/2006/relationships/image" Target="media/image9.png"/><Relationship Id="rId18" Type="http://schemas.openxmlformats.org/officeDocument/2006/relationships/image" Target="media/image10.png"/><Relationship Id="rId19" Type="http://schemas.openxmlformats.org/officeDocument/2006/relationships/image" Target="media/image11.png"/><Relationship Id="rId20" Type="http://schemas.openxmlformats.org/officeDocument/2006/relationships/image" Target="media/image12.png"/><Relationship Id="rId21" Type="http://schemas.openxmlformats.org/officeDocument/2006/relationships/image" Target="media/image13.png"/><Relationship Id="rId22" Type="http://schemas.openxmlformats.org/officeDocument/2006/relationships/image" Target="media/image14.png"/><Relationship Id="rId23" Type="http://schemas.openxmlformats.org/officeDocument/2006/relationships/image" Target="media/image15.png"/><Relationship Id="rId24" Type="http://schemas.openxmlformats.org/officeDocument/2006/relationships/image" Target="media/image16.png"/><Relationship Id="rId25" Type="http://schemas.openxmlformats.org/officeDocument/2006/relationships/image" Target="media/image17.png"/><Relationship Id="rId26" Type="http://schemas.openxmlformats.org/officeDocument/2006/relationships/image" Target="media/image18.png"/><Relationship Id="rId27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'1.0' encoding='UTF-8' standalone='yes'?>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0</Characters>
  <Application>Microsoft Macintosh Word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0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/>
  <cp:revision>1</cp:revision>
  <dcterms:created xsi:type="dcterms:W3CDTF">2013-12-23T23:15:00Z</dcterms:created>
  <dcterms:modified xsi:type="dcterms:W3CDTF">2013-12-23T23:15:00Z</dcterms:modified>
  <cp:category/>
</cp:coreProperties>
</file>